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0B38" w:rsidRPr="001A633E" w:rsidRDefault="00F60B38" w:rsidP="00BF3AC7">
      <w:pPr>
        <w:spacing w:line="360" w:lineRule="auto"/>
        <w:jc w:val="both"/>
        <w:rPr>
          <w:rFonts w:ascii="Arial" w:hAnsi="Arial" w:cs="Arial"/>
          <w:sz w:val="22"/>
          <w:szCs w:val="22"/>
        </w:rPr>
      </w:pPr>
    </w:p>
    <w:p w:rsidR="002A1E33" w:rsidRPr="001A633E" w:rsidRDefault="002A1E33" w:rsidP="00BF3AC7">
      <w:pPr>
        <w:spacing w:line="360" w:lineRule="auto"/>
        <w:jc w:val="both"/>
        <w:rPr>
          <w:rFonts w:ascii="Arial" w:hAnsi="Arial" w:cs="Arial"/>
          <w:sz w:val="22"/>
          <w:szCs w:val="22"/>
        </w:rPr>
      </w:pPr>
      <w:r w:rsidRPr="001A633E">
        <w:rPr>
          <w:rFonts w:ascii="Arial" w:hAnsi="Arial" w:cs="Arial"/>
          <w:noProof/>
          <w:sz w:val="22"/>
          <w:szCs w:val="22"/>
        </w:rPr>
        <w:t xml:space="preserve">                    </w:t>
      </w:r>
    </w:p>
    <w:p w:rsidR="0018662C" w:rsidRPr="001A633E" w:rsidRDefault="0018662C" w:rsidP="00BF3AC7">
      <w:pPr>
        <w:spacing w:line="360" w:lineRule="auto"/>
        <w:jc w:val="both"/>
        <w:rPr>
          <w:rFonts w:ascii="Arial" w:hAnsi="Arial" w:cs="Arial"/>
          <w:sz w:val="22"/>
          <w:szCs w:val="22"/>
        </w:rPr>
      </w:pPr>
    </w:p>
    <w:p w:rsidR="002A1E33" w:rsidRPr="001A633E" w:rsidRDefault="002A1E33" w:rsidP="00BF3AC7">
      <w:pPr>
        <w:spacing w:line="360" w:lineRule="auto"/>
        <w:jc w:val="both"/>
        <w:rPr>
          <w:rFonts w:ascii="Arial" w:hAnsi="Arial" w:cs="Arial"/>
          <w:b/>
          <w:sz w:val="22"/>
          <w:szCs w:val="22"/>
        </w:rPr>
      </w:pPr>
    </w:p>
    <w:p w:rsidR="0093480B" w:rsidRPr="001A633E" w:rsidRDefault="0093480B" w:rsidP="00BF3AC7">
      <w:pPr>
        <w:spacing w:line="360" w:lineRule="auto"/>
        <w:jc w:val="both"/>
        <w:rPr>
          <w:rFonts w:ascii="Arial" w:hAnsi="Arial" w:cs="Arial"/>
          <w:b/>
          <w:sz w:val="22"/>
          <w:szCs w:val="22"/>
        </w:rPr>
      </w:pPr>
    </w:p>
    <w:p w:rsidR="0093480B" w:rsidRPr="001A633E" w:rsidRDefault="0093480B" w:rsidP="000270AD">
      <w:pPr>
        <w:spacing w:line="360" w:lineRule="auto"/>
        <w:jc w:val="center"/>
        <w:rPr>
          <w:rFonts w:ascii="Arial" w:hAnsi="Arial" w:cs="Arial"/>
          <w:b/>
          <w:sz w:val="22"/>
          <w:szCs w:val="22"/>
        </w:rPr>
      </w:pPr>
    </w:p>
    <w:p w:rsidR="00B82A26" w:rsidRPr="001A633E" w:rsidRDefault="00B82A26" w:rsidP="000270AD">
      <w:pPr>
        <w:spacing w:line="360" w:lineRule="auto"/>
        <w:jc w:val="center"/>
        <w:rPr>
          <w:rFonts w:ascii="Arial" w:hAnsi="Arial" w:cs="Arial"/>
          <w:b/>
          <w:sz w:val="22"/>
          <w:szCs w:val="22"/>
        </w:rPr>
      </w:pPr>
    </w:p>
    <w:p w:rsidR="0093480B" w:rsidRPr="001A633E" w:rsidRDefault="0093480B" w:rsidP="000270AD">
      <w:pPr>
        <w:spacing w:line="360" w:lineRule="auto"/>
        <w:jc w:val="center"/>
        <w:rPr>
          <w:rFonts w:ascii="Arial" w:hAnsi="Arial" w:cs="Arial"/>
          <w:b/>
          <w:sz w:val="22"/>
          <w:szCs w:val="22"/>
        </w:rPr>
      </w:pPr>
    </w:p>
    <w:p w:rsidR="0093480B" w:rsidRPr="001A633E" w:rsidRDefault="0093480B" w:rsidP="000270AD">
      <w:pPr>
        <w:spacing w:line="360" w:lineRule="auto"/>
        <w:jc w:val="center"/>
        <w:rPr>
          <w:rFonts w:ascii="Arial" w:hAnsi="Arial" w:cs="Arial"/>
          <w:b/>
          <w:bCs/>
          <w:sz w:val="32"/>
          <w:szCs w:val="32"/>
        </w:rPr>
      </w:pPr>
      <w:r w:rsidRPr="001A633E">
        <w:rPr>
          <w:rFonts w:ascii="Arial" w:hAnsi="Arial" w:cs="Arial"/>
          <w:b/>
          <w:bCs/>
          <w:sz w:val="32"/>
          <w:szCs w:val="32"/>
        </w:rPr>
        <w:t>MEMORIAL DESCRITIVO</w:t>
      </w:r>
    </w:p>
    <w:p w:rsidR="0093480B" w:rsidRPr="001A633E" w:rsidRDefault="00BC564D" w:rsidP="000270AD">
      <w:pPr>
        <w:spacing w:line="360" w:lineRule="auto"/>
        <w:jc w:val="center"/>
        <w:rPr>
          <w:rFonts w:ascii="Arial" w:hAnsi="Arial" w:cs="Arial"/>
          <w:b/>
          <w:bCs/>
        </w:rPr>
      </w:pPr>
      <w:r w:rsidRPr="001A633E">
        <w:rPr>
          <w:rFonts w:ascii="Arial" w:hAnsi="Arial" w:cs="Arial"/>
          <w:b/>
          <w:bCs/>
        </w:rPr>
        <w:t>PROJETO ESTRUTURAL DE CONCRETO ARMADO</w:t>
      </w:r>
    </w:p>
    <w:p w:rsidR="0094266C" w:rsidRPr="001A633E" w:rsidRDefault="0094266C" w:rsidP="000270AD">
      <w:pPr>
        <w:spacing w:line="360" w:lineRule="auto"/>
        <w:jc w:val="center"/>
        <w:rPr>
          <w:rFonts w:ascii="Arial" w:hAnsi="Arial" w:cs="Arial"/>
          <w:b/>
          <w:sz w:val="22"/>
          <w:szCs w:val="22"/>
        </w:rPr>
      </w:pPr>
    </w:p>
    <w:p w:rsidR="002A1E33" w:rsidRPr="001A633E" w:rsidRDefault="002A1E33" w:rsidP="00BF3AC7">
      <w:pPr>
        <w:spacing w:line="360" w:lineRule="auto"/>
        <w:jc w:val="both"/>
        <w:rPr>
          <w:rFonts w:ascii="Arial" w:hAnsi="Arial" w:cs="Arial"/>
          <w:b/>
          <w:sz w:val="22"/>
          <w:szCs w:val="22"/>
        </w:rPr>
      </w:pPr>
    </w:p>
    <w:p w:rsidR="002A1E33" w:rsidRPr="001A633E" w:rsidRDefault="002A1E33" w:rsidP="006228FD">
      <w:pPr>
        <w:jc w:val="both"/>
        <w:rPr>
          <w:rFonts w:ascii="Arial" w:hAnsi="Arial" w:cs="Arial"/>
          <w:b/>
          <w:sz w:val="22"/>
          <w:szCs w:val="22"/>
        </w:rPr>
      </w:pPr>
    </w:p>
    <w:p w:rsidR="001477B7" w:rsidRPr="001A633E" w:rsidRDefault="00F60B38" w:rsidP="006228FD">
      <w:pPr>
        <w:ind w:left="5387" w:right="54"/>
        <w:jc w:val="both"/>
        <w:rPr>
          <w:rFonts w:ascii="Arial" w:hAnsi="Arial" w:cs="Arial"/>
          <w:b/>
          <w:sz w:val="22"/>
          <w:szCs w:val="22"/>
        </w:rPr>
      </w:pPr>
      <w:r w:rsidRPr="001A633E">
        <w:rPr>
          <w:rFonts w:ascii="Arial" w:hAnsi="Arial" w:cs="Arial"/>
          <w:b/>
          <w:sz w:val="22"/>
          <w:szCs w:val="22"/>
        </w:rPr>
        <w:t>OBRA:</w:t>
      </w:r>
    </w:p>
    <w:p w:rsidR="0018662C" w:rsidRPr="001A633E" w:rsidRDefault="00013F4A" w:rsidP="006228FD">
      <w:pPr>
        <w:ind w:left="5387" w:right="54"/>
        <w:jc w:val="both"/>
        <w:rPr>
          <w:rFonts w:ascii="Arial" w:hAnsi="Arial" w:cs="Arial"/>
          <w:b/>
          <w:sz w:val="22"/>
          <w:szCs w:val="22"/>
        </w:rPr>
      </w:pPr>
      <w:r w:rsidRPr="001A633E">
        <w:rPr>
          <w:rFonts w:ascii="Arial" w:hAnsi="Arial" w:cs="Arial"/>
          <w:sz w:val="22"/>
          <w:szCs w:val="22"/>
        </w:rPr>
        <w:t xml:space="preserve">Projeto </w:t>
      </w:r>
      <w:r w:rsidR="00454762" w:rsidRPr="001A633E">
        <w:rPr>
          <w:rFonts w:ascii="Arial" w:hAnsi="Arial" w:cs="Arial"/>
          <w:sz w:val="22"/>
          <w:szCs w:val="22"/>
        </w:rPr>
        <w:t xml:space="preserve">Estrutural de Concreto Armado </w:t>
      </w:r>
      <w:r w:rsidR="00B82A26" w:rsidRPr="001A633E">
        <w:rPr>
          <w:rFonts w:ascii="Arial" w:hAnsi="Arial" w:cs="Arial"/>
          <w:sz w:val="22"/>
          <w:szCs w:val="22"/>
        </w:rPr>
        <w:t xml:space="preserve">da EMEB </w:t>
      </w:r>
      <w:r w:rsidRPr="001A633E">
        <w:rPr>
          <w:rFonts w:ascii="Arial" w:hAnsi="Arial" w:cs="Arial"/>
          <w:sz w:val="22"/>
          <w:szCs w:val="22"/>
        </w:rPr>
        <w:t>LUÍS REVELES PEREIRA</w:t>
      </w:r>
      <w:r w:rsidR="00B82A26" w:rsidRPr="001A633E">
        <w:rPr>
          <w:rFonts w:ascii="Arial" w:hAnsi="Arial" w:cs="Arial"/>
          <w:sz w:val="22"/>
          <w:szCs w:val="22"/>
        </w:rPr>
        <w:t xml:space="preserve">, </w:t>
      </w:r>
      <w:r w:rsidR="007E196A" w:rsidRPr="001A633E">
        <w:rPr>
          <w:rFonts w:ascii="Arial" w:hAnsi="Arial" w:cs="Arial"/>
          <w:sz w:val="22"/>
          <w:szCs w:val="22"/>
        </w:rPr>
        <w:t xml:space="preserve">Localizada na </w:t>
      </w:r>
      <w:r w:rsidRPr="001A633E">
        <w:rPr>
          <w:rFonts w:ascii="Arial" w:hAnsi="Arial" w:cs="Arial"/>
          <w:sz w:val="22"/>
          <w:szCs w:val="22"/>
        </w:rPr>
        <w:t>Rua Nova Várzea Grande, Lot. Parque Del Rei, Cep: 78145-022</w:t>
      </w:r>
      <w:r w:rsidR="007E196A" w:rsidRPr="001A633E">
        <w:rPr>
          <w:rFonts w:ascii="Arial" w:hAnsi="Arial" w:cs="Arial"/>
          <w:sz w:val="22"/>
          <w:szCs w:val="22"/>
        </w:rPr>
        <w:t xml:space="preserve">, </w:t>
      </w:r>
      <w:r w:rsidRPr="001A633E">
        <w:rPr>
          <w:rFonts w:ascii="Arial" w:hAnsi="Arial" w:cs="Arial"/>
          <w:sz w:val="22"/>
          <w:szCs w:val="22"/>
        </w:rPr>
        <w:t xml:space="preserve">Bairro Ikaray, </w:t>
      </w:r>
      <w:r w:rsidR="007E196A" w:rsidRPr="001A633E">
        <w:rPr>
          <w:rFonts w:ascii="Arial" w:hAnsi="Arial" w:cs="Arial"/>
          <w:sz w:val="22"/>
          <w:szCs w:val="22"/>
        </w:rPr>
        <w:t>Município de Várzea Grande-MT</w:t>
      </w:r>
      <w:r w:rsidR="007E196A" w:rsidRPr="001A633E">
        <w:rPr>
          <w:rFonts w:ascii="Arial" w:hAnsi="Arial" w:cs="Arial"/>
          <w:b/>
          <w:sz w:val="22"/>
          <w:szCs w:val="22"/>
        </w:rPr>
        <w:t>.</w:t>
      </w:r>
    </w:p>
    <w:p w:rsidR="006228FD" w:rsidRPr="001A633E" w:rsidRDefault="006228FD" w:rsidP="006228FD">
      <w:pPr>
        <w:ind w:left="5387" w:right="54"/>
        <w:jc w:val="both"/>
        <w:rPr>
          <w:rFonts w:ascii="Arial" w:hAnsi="Arial" w:cs="Arial"/>
          <w:b/>
          <w:sz w:val="22"/>
          <w:szCs w:val="22"/>
        </w:rPr>
      </w:pPr>
    </w:p>
    <w:p w:rsidR="00F60B38" w:rsidRPr="001A633E" w:rsidRDefault="00F60B38" w:rsidP="006228FD">
      <w:pPr>
        <w:ind w:left="5387" w:right="54"/>
        <w:jc w:val="both"/>
        <w:rPr>
          <w:rFonts w:ascii="Arial" w:hAnsi="Arial" w:cs="Arial"/>
          <w:b/>
          <w:sz w:val="22"/>
          <w:szCs w:val="22"/>
        </w:rPr>
      </w:pPr>
      <w:r w:rsidRPr="001A633E">
        <w:rPr>
          <w:rFonts w:ascii="Arial" w:hAnsi="Arial" w:cs="Arial"/>
          <w:b/>
          <w:sz w:val="22"/>
          <w:szCs w:val="22"/>
        </w:rPr>
        <w:t>PROPRIETÁRIO:</w:t>
      </w:r>
    </w:p>
    <w:p w:rsidR="004734D9" w:rsidRPr="001A633E" w:rsidRDefault="000B733F" w:rsidP="006228FD">
      <w:pPr>
        <w:ind w:left="5387" w:right="54"/>
        <w:jc w:val="both"/>
        <w:rPr>
          <w:rFonts w:ascii="Arial" w:hAnsi="Arial" w:cs="Arial"/>
          <w:sz w:val="22"/>
          <w:szCs w:val="22"/>
        </w:rPr>
      </w:pPr>
      <w:r w:rsidRPr="001A633E">
        <w:rPr>
          <w:rFonts w:ascii="Arial" w:hAnsi="Arial" w:cs="Arial"/>
          <w:sz w:val="22"/>
          <w:szCs w:val="22"/>
        </w:rPr>
        <w:t>PREFEITURA MU</w:t>
      </w:r>
      <w:r w:rsidR="004C7A11" w:rsidRPr="001A633E">
        <w:rPr>
          <w:rFonts w:ascii="Arial" w:hAnsi="Arial" w:cs="Arial"/>
          <w:sz w:val="22"/>
          <w:szCs w:val="22"/>
        </w:rPr>
        <w:t>NICIPAL DE VÁRZEA GRANDE-MT</w:t>
      </w:r>
      <w:r w:rsidR="00DC1C0C" w:rsidRPr="001A633E">
        <w:rPr>
          <w:rFonts w:ascii="Arial" w:hAnsi="Arial" w:cs="Arial"/>
          <w:sz w:val="22"/>
          <w:szCs w:val="22"/>
        </w:rPr>
        <w:t xml:space="preserve"> </w:t>
      </w:r>
      <w:r w:rsidR="004734D9" w:rsidRPr="001A633E">
        <w:rPr>
          <w:rFonts w:ascii="Arial" w:hAnsi="Arial" w:cs="Arial"/>
          <w:sz w:val="22"/>
          <w:szCs w:val="22"/>
        </w:rPr>
        <w:t xml:space="preserve">CNPJ: </w:t>
      </w:r>
      <w:r w:rsidR="004C7A11" w:rsidRPr="001A633E">
        <w:rPr>
          <w:rFonts w:ascii="Arial" w:hAnsi="Arial" w:cs="Arial"/>
          <w:sz w:val="22"/>
          <w:szCs w:val="22"/>
        </w:rPr>
        <w:t>03.507.548/0001-10</w:t>
      </w:r>
    </w:p>
    <w:p w:rsidR="00730D88" w:rsidRPr="001A633E" w:rsidRDefault="00730D88" w:rsidP="006228FD">
      <w:pPr>
        <w:jc w:val="both"/>
        <w:rPr>
          <w:rFonts w:ascii="Arial" w:hAnsi="Arial" w:cs="Arial"/>
          <w:sz w:val="22"/>
          <w:szCs w:val="22"/>
        </w:rPr>
      </w:pPr>
    </w:p>
    <w:p w:rsidR="001477B7" w:rsidRPr="001A633E" w:rsidRDefault="001477B7" w:rsidP="00BF3AC7">
      <w:pPr>
        <w:spacing w:line="360" w:lineRule="auto"/>
        <w:jc w:val="both"/>
        <w:rPr>
          <w:rFonts w:ascii="Arial" w:hAnsi="Arial" w:cs="Arial"/>
          <w:sz w:val="22"/>
          <w:szCs w:val="22"/>
        </w:rPr>
      </w:pPr>
    </w:p>
    <w:p w:rsidR="002A0B2C" w:rsidRPr="001A633E" w:rsidRDefault="002A0B2C" w:rsidP="00BF3AC7">
      <w:pPr>
        <w:spacing w:line="360" w:lineRule="auto"/>
        <w:jc w:val="both"/>
        <w:rPr>
          <w:rFonts w:ascii="Arial" w:hAnsi="Arial" w:cs="Arial"/>
          <w:sz w:val="22"/>
          <w:szCs w:val="22"/>
        </w:rPr>
      </w:pPr>
    </w:p>
    <w:p w:rsidR="002A0B2C" w:rsidRPr="001A633E" w:rsidRDefault="002A0B2C" w:rsidP="00BF3AC7">
      <w:pPr>
        <w:spacing w:line="360" w:lineRule="auto"/>
        <w:jc w:val="both"/>
        <w:rPr>
          <w:rFonts w:ascii="Arial" w:hAnsi="Arial" w:cs="Arial"/>
          <w:sz w:val="22"/>
          <w:szCs w:val="22"/>
        </w:rPr>
      </w:pPr>
    </w:p>
    <w:p w:rsidR="00AC1C1D" w:rsidRPr="001A633E" w:rsidRDefault="00AC1C1D" w:rsidP="00BF3AC7">
      <w:pPr>
        <w:spacing w:line="360" w:lineRule="auto"/>
        <w:jc w:val="both"/>
        <w:rPr>
          <w:rFonts w:ascii="Arial" w:hAnsi="Arial" w:cs="Arial"/>
          <w:sz w:val="22"/>
          <w:szCs w:val="22"/>
        </w:rPr>
      </w:pPr>
    </w:p>
    <w:p w:rsidR="00B82A26" w:rsidRPr="001A633E" w:rsidRDefault="00B82A26" w:rsidP="000270AD">
      <w:pPr>
        <w:spacing w:line="360" w:lineRule="auto"/>
        <w:jc w:val="center"/>
        <w:rPr>
          <w:rFonts w:ascii="Arial" w:hAnsi="Arial" w:cs="Arial"/>
          <w:sz w:val="22"/>
          <w:szCs w:val="22"/>
        </w:rPr>
      </w:pPr>
    </w:p>
    <w:p w:rsidR="000270AD" w:rsidRPr="001A633E" w:rsidRDefault="00B82A26" w:rsidP="000270AD">
      <w:pPr>
        <w:spacing w:line="360" w:lineRule="auto"/>
        <w:jc w:val="center"/>
        <w:rPr>
          <w:rFonts w:ascii="Arial" w:hAnsi="Arial" w:cs="Arial"/>
          <w:sz w:val="22"/>
          <w:szCs w:val="22"/>
        </w:rPr>
      </w:pPr>
      <w:r w:rsidRPr="001A633E">
        <w:rPr>
          <w:rFonts w:ascii="Arial" w:hAnsi="Arial" w:cs="Arial"/>
          <w:b/>
          <w:sz w:val="22"/>
          <w:szCs w:val="22"/>
        </w:rPr>
        <w:t>VÁRZEA GRANDE - MT</w:t>
      </w:r>
      <w:r w:rsidRPr="001A633E">
        <w:rPr>
          <w:rFonts w:ascii="Arial" w:hAnsi="Arial" w:cs="Arial"/>
          <w:sz w:val="22"/>
          <w:szCs w:val="22"/>
        </w:rPr>
        <w:t xml:space="preserve"> </w:t>
      </w:r>
    </w:p>
    <w:p w:rsidR="00DC1C0C" w:rsidRPr="001A633E" w:rsidRDefault="00C67BF7" w:rsidP="00DC1C0C">
      <w:pPr>
        <w:spacing w:after="240" w:line="360" w:lineRule="auto"/>
        <w:jc w:val="both"/>
        <w:outlineLvl w:val="2"/>
        <w:rPr>
          <w:rFonts w:ascii="Arial" w:hAnsi="Arial" w:cs="Arial"/>
        </w:rPr>
      </w:pPr>
      <w:r w:rsidRPr="001A633E">
        <w:rPr>
          <w:rFonts w:ascii="Arial" w:hAnsi="Arial" w:cs="Arial"/>
          <w:sz w:val="22"/>
          <w:szCs w:val="22"/>
        </w:rPr>
        <w:br w:type="page"/>
      </w:r>
      <w:hyperlink r:id="rId8" w:tgtFrame="_blank" w:history="1">
        <w:r w:rsidR="00DC1C0C" w:rsidRPr="001A633E">
          <w:rPr>
            <w:rFonts w:ascii="Arial" w:hAnsi="Arial" w:cs="Arial"/>
            <w:b/>
            <w:bCs/>
          </w:rPr>
          <w:t>INTRODUÇÃO</w:t>
        </w:r>
      </w:hyperlink>
    </w:p>
    <w:p w:rsidR="00DC1C0C" w:rsidRPr="001A633E" w:rsidRDefault="00DC1C0C" w:rsidP="00DC1C0C">
      <w:pPr>
        <w:spacing w:after="360" w:line="360" w:lineRule="auto"/>
        <w:ind w:firstLine="360"/>
        <w:jc w:val="both"/>
        <w:rPr>
          <w:rFonts w:ascii="Arial" w:hAnsi="Arial" w:cs="Arial"/>
        </w:rPr>
      </w:pPr>
      <w:r w:rsidRPr="001A633E">
        <w:rPr>
          <w:rFonts w:ascii="Arial" w:hAnsi="Arial" w:cs="Arial"/>
        </w:rPr>
        <w:t xml:space="preserve">O presente </w:t>
      </w:r>
      <w:hyperlink r:id="rId9" w:tgtFrame="_blank" w:history="1">
        <w:r w:rsidRPr="001A633E">
          <w:rPr>
            <w:rFonts w:ascii="Arial" w:hAnsi="Arial" w:cs="Arial"/>
            <w:u w:val="single"/>
          </w:rPr>
          <w:t>memorial descritivo de obra</w:t>
        </w:r>
      </w:hyperlink>
      <w:r w:rsidRPr="001A633E">
        <w:rPr>
          <w:rFonts w:ascii="Arial" w:hAnsi="Arial" w:cs="Arial"/>
        </w:rPr>
        <w:t> fornece detalhes e instruções sobre os tipos de materiais a serem usados ​​e os métodos de instalação desejados. No entanto, esse tipo de especificação pode ser dividido em três subcategorias:</w:t>
      </w:r>
    </w:p>
    <w:p w:rsidR="00DC1C0C" w:rsidRPr="001A633E" w:rsidRDefault="00DC1C0C" w:rsidP="00DC1C0C">
      <w:pPr>
        <w:numPr>
          <w:ilvl w:val="0"/>
          <w:numId w:val="49"/>
        </w:numPr>
        <w:spacing w:before="100" w:beforeAutospacing="1" w:after="100" w:afterAutospacing="1" w:line="360" w:lineRule="auto"/>
        <w:jc w:val="both"/>
        <w:rPr>
          <w:rFonts w:ascii="Arial" w:hAnsi="Arial" w:cs="Arial"/>
        </w:rPr>
      </w:pPr>
      <w:r w:rsidRPr="001A633E">
        <w:rPr>
          <w:rFonts w:ascii="Arial" w:hAnsi="Arial" w:cs="Arial"/>
          <w:b/>
          <w:bCs/>
        </w:rPr>
        <w:t>Disposições gerais:</w:t>
      </w:r>
      <w:r w:rsidRPr="001A633E">
        <w:rPr>
          <w:rFonts w:ascii="Arial" w:hAnsi="Arial" w:cs="Arial"/>
        </w:rPr>
        <w:t> Essas disposições farão referência aos códigos e padrões de construção nacionais ou estaduais que devem ser cumpridos;</w:t>
      </w:r>
    </w:p>
    <w:p w:rsidR="00DC1C0C" w:rsidRPr="001A633E" w:rsidRDefault="00DC1C0C" w:rsidP="00DC1C0C">
      <w:pPr>
        <w:spacing w:before="100" w:beforeAutospacing="1" w:after="100" w:afterAutospacing="1" w:line="360" w:lineRule="auto"/>
        <w:jc w:val="both"/>
        <w:rPr>
          <w:rFonts w:ascii="Arial" w:hAnsi="Arial" w:cs="Arial"/>
        </w:rPr>
      </w:pPr>
    </w:p>
    <w:p w:rsidR="00DC1C0C" w:rsidRPr="001A633E" w:rsidRDefault="00DC1C0C" w:rsidP="00DC1C0C">
      <w:pPr>
        <w:numPr>
          <w:ilvl w:val="0"/>
          <w:numId w:val="49"/>
        </w:numPr>
        <w:spacing w:before="100" w:beforeAutospacing="1" w:after="100" w:afterAutospacing="1" w:line="360" w:lineRule="auto"/>
        <w:jc w:val="both"/>
        <w:rPr>
          <w:rFonts w:ascii="Arial" w:hAnsi="Arial" w:cs="Arial"/>
        </w:rPr>
      </w:pPr>
      <w:r w:rsidRPr="001A633E">
        <w:rPr>
          <w:rFonts w:ascii="Arial" w:hAnsi="Arial" w:cs="Arial"/>
          <w:b/>
          <w:bCs/>
        </w:rPr>
        <w:t>Produtos necessários:</w:t>
      </w:r>
      <w:r w:rsidRPr="001A633E">
        <w:rPr>
          <w:rFonts w:ascii="Arial" w:hAnsi="Arial" w:cs="Arial"/>
        </w:rPr>
        <w:t> Lista os tipos de produtos e materiais necessários, com base nos requisitos de desempenho e estruturais;</w:t>
      </w:r>
    </w:p>
    <w:p w:rsidR="00DC1C0C" w:rsidRPr="001A633E" w:rsidRDefault="00DC1C0C" w:rsidP="00DC1C0C">
      <w:pPr>
        <w:spacing w:before="100" w:beforeAutospacing="1" w:after="100" w:afterAutospacing="1" w:line="360" w:lineRule="auto"/>
        <w:jc w:val="both"/>
        <w:rPr>
          <w:rFonts w:ascii="Arial" w:hAnsi="Arial" w:cs="Arial"/>
        </w:rPr>
      </w:pPr>
    </w:p>
    <w:p w:rsidR="00DC1C0C" w:rsidRPr="001A633E" w:rsidRDefault="00DC1C0C" w:rsidP="00DC1C0C">
      <w:pPr>
        <w:numPr>
          <w:ilvl w:val="0"/>
          <w:numId w:val="49"/>
        </w:numPr>
        <w:spacing w:before="100" w:beforeAutospacing="1" w:after="100" w:afterAutospacing="1" w:line="360" w:lineRule="auto"/>
        <w:jc w:val="both"/>
        <w:rPr>
          <w:rFonts w:ascii="Arial" w:hAnsi="Arial" w:cs="Arial"/>
        </w:rPr>
      </w:pPr>
      <w:r w:rsidRPr="001A633E">
        <w:rPr>
          <w:rFonts w:ascii="Arial" w:hAnsi="Arial" w:cs="Arial"/>
          <w:b/>
          <w:bCs/>
        </w:rPr>
        <w:t>Procedimentos de execução:</w:t>
      </w:r>
      <w:r w:rsidRPr="001A633E">
        <w:rPr>
          <w:rFonts w:ascii="Arial" w:hAnsi="Arial" w:cs="Arial"/>
        </w:rPr>
        <w:t> Detalha os métodos de instalação e como medir a qualidade ou eficácia.</w:t>
      </w:r>
    </w:p>
    <w:p w:rsidR="00DC1C0C" w:rsidRPr="001A633E" w:rsidRDefault="00DC1C0C" w:rsidP="00DC1C0C">
      <w:pPr>
        <w:pStyle w:val="PargrafodaLista"/>
        <w:spacing w:line="360" w:lineRule="auto"/>
        <w:rPr>
          <w:rFonts w:ascii="Arial" w:hAnsi="Arial" w:cs="Arial"/>
        </w:rPr>
      </w:pPr>
    </w:p>
    <w:p w:rsidR="00DC1C0C" w:rsidRPr="001A633E" w:rsidRDefault="00DC1C0C" w:rsidP="00DC1C0C">
      <w:pPr>
        <w:pStyle w:val="PargrafodaLista"/>
        <w:spacing w:line="360" w:lineRule="auto"/>
        <w:rPr>
          <w:rFonts w:ascii="Arial" w:hAnsi="Arial" w:cs="Arial"/>
        </w:rPr>
      </w:pPr>
    </w:p>
    <w:p w:rsidR="00DC1C0C" w:rsidRPr="001A633E" w:rsidRDefault="00DC1C0C" w:rsidP="00DC1C0C">
      <w:pPr>
        <w:pStyle w:val="PargrafodaLista"/>
        <w:spacing w:line="360" w:lineRule="auto"/>
        <w:rPr>
          <w:rFonts w:ascii="Arial" w:hAnsi="Arial" w:cs="Arial"/>
        </w:rPr>
      </w:pPr>
    </w:p>
    <w:p w:rsidR="00DC1C0C" w:rsidRPr="001A633E" w:rsidRDefault="00DC1C0C" w:rsidP="00DC1C0C">
      <w:pPr>
        <w:pStyle w:val="PargrafodaLista"/>
        <w:spacing w:line="360" w:lineRule="auto"/>
        <w:rPr>
          <w:rFonts w:ascii="Arial" w:hAnsi="Arial" w:cs="Arial"/>
        </w:rPr>
      </w:pPr>
    </w:p>
    <w:p w:rsidR="00DC1C0C" w:rsidRPr="001A633E" w:rsidRDefault="00DC1C0C" w:rsidP="00DC1C0C">
      <w:pPr>
        <w:pStyle w:val="PargrafodaLista"/>
        <w:spacing w:line="360" w:lineRule="auto"/>
        <w:rPr>
          <w:rFonts w:ascii="Arial" w:hAnsi="Arial" w:cs="Arial"/>
        </w:rPr>
      </w:pPr>
    </w:p>
    <w:p w:rsidR="00DC1C0C" w:rsidRDefault="00DC1C0C" w:rsidP="00DC1C0C">
      <w:pPr>
        <w:pStyle w:val="PargrafodaLista"/>
        <w:spacing w:line="360" w:lineRule="auto"/>
        <w:rPr>
          <w:rFonts w:ascii="Arial" w:hAnsi="Arial" w:cs="Arial"/>
        </w:rPr>
      </w:pPr>
    </w:p>
    <w:p w:rsidR="001A633E" w:rsidRPr="001A633E" w:rsidRDefault="001A633E" w:rsidP="00DC1C0C">
      <w:pPr>
        <w:pStyle w:val="PargrafodaLista"/>
        <w:spacing w:line="360" w:lineRule="auto"/>
        <w:rPr>
          <w:rFonts w:ascii="Arial" w:hAnsi="Arial" w:cs="Arial"/>
        </w:rPr>
      </w:pPr>
      <w:bookmarkStart w:id="0" w:name="_GoBack"/>
      <w:bookmarkEnd w:id="0"/>
    </w:p>
    <w:p w:rsidR="00DC1C0C" w:rsidRPr="001A633E" w:rsidRDefault="00DC1C0C" w:rsidP="00DC1C0C">
      <w:pPr>
        <w:pStyle w:val="PargrafodaLista"/>
        <w:spacing w:line="360" w:lineRule="auto"/>
        <w:rPr>
          <w:rFonts w:ascii="Arial" w:hAnsi="Arial" w:cs="Arial"/>
        </w:rPr>
      </w:pPr>
    </w:p>
    <w:p w:rsidR="00DC1C0C" w:rsidRPr="001A633E" w:rsidRDefault="00DC1C0C" w:rsidP="00DC1C0C">
      <w:pPr>
        <w:pStyle w:val="PargrafodaLista"/>
        <w:spacing w:line="360" w:lineRule="auto"/>
        <w:rPr>
          <w:rFonts w:ascii="Arial" w:hAnsi="Arial" w:cs="Arial"/>
        </w:rPr>
      </w:pPr>
    </w:p>
    <w:p w:rsidR="00DC1C0C" w:rsidRPr="001A633E" w:rsidRDefault="00DC1C0C" w:rsidP="00DC1C0C">
      <w:pPr>
        <w:pStyle w:val="PargrafodaLista"/>
        <w:spacing w:line="360" w:lineRule="auto"/>
        <w:rPr>
          <w:rFonts w:ascii="Arial" w:hAnsi="Arial" w:cs="Arial"/>
        </w:rPr>
      </w:pPr>
    </w:p>
    <w:p w:rsidR="00DC1C0C" w:rsidRPr="001A633E" w:rsidRDefault="00DC1C0C" w:rsidP="00DC1C0C">
      <w:pPr>
        <w:pStyle w:val="PargrafodaLista"/>
        <w:spacing w:line="360" w:lineRule="auto"/>
        <w:rPr>
          <w:rFonts w:ascii="Arial" w:hAnsi="Arial" w:cs="Arial"/>
        </w:rPr>
      </w:pPr>
    </w:p>
    <w:p w:rsidR="00DC1C0C" w:rsidRPr="001A633E" w:rsidRDefault="00DC1C0C" w:rsidP="00DC1C0C">
      <w:pPr>
        <w:spacing w:after="240" w:line="360" w:lineRule="auto"/>
        <w:jc w:val="both"/>
        <w:outlineLvl w:val="2"/>
        <w:rPr>
          <w:rFonts w:ascii="Arial" w:hAnsi="Arial" w:cs="Arial"/>
          <w:b/>
          <w:bCs/>
        </w:rPr>
      </w:pPr>
      <w:r w:rsidRPr="001A633E">
        <w:rPr>
          <w:rFonts w:ascii="Arial" w:hAnsi="Arial" w:cs="Arial"/>
          <w:b/>
          <w:bCs/>
        </w:rPr>
        <w:lastRenderedPageBreak/>
        <w:t xml:space="preserve">1.0 </w:t>
      </w:r>
      <w:hyperlink r:id="rId10" w:tgtFrame="_blank" w:history="1">
        <w:r w:rsidRPr="001A633E">
          <w:rPr>
            <w:rFonts w:ascii="Arial" w:hAnsi="Arial" w:cs="Arial"/>
            <w:b/>
            <w:bCs/>
          </w:rPr>
          <w:t>DISPOSIÇÕES</w:t>
        </w:r>
      </w:hyperlink>
      <w:r w:rsidRPr="001A633E">
        <w:rPr>
          <w:rFonts w:ascii="Arial" w:hAnsi="Arial" w:cs="Arial"/>
          <w:b/>
          <w:bCs/>
        </w:rPr>
        <w:t xml:space="preserve"> GERAIS </w:t>
      </w:r>
    </w:p>
    <w:p w:rsidR="00214920" w:rsidRPr="001A633E" w:rsidRDefault="00214920" w:rsidP="00DC1C0C">
      <w:pPr>
        <w:spacing w:after="240" w:line="360" w:lineRule="auto"/>
        <w:jc w:val="both"/>
        <w:outlineLvl w:val="2"/>
        <w:rPr>
          <w:rFonts w:ascii="Arial" w:hAnsi="Arial" w:cs="Arial"/>
          <w:b/>
          <w:bCs/>
        </w:rPr>
      </w:pPr>
      <w:r w:rsidRPr="001A633E">
        <w:rPr>
          <w:rFonts w:ascii="Arial" w:hAnsi="Arial" w:cs="Arial"/>
          <w:b/>
          <w:bCs/>
        </w:rPr>
        <w:t>1.1. Fundações</w:t>
      </w:r>
    </w:p>
    <w:p w:rsidR="00BC564D" w:rsidRPr="001A633E" w:rsidRDefault="00BC564D" w:rsidP="00BC564D">
      <w:pPr>
        <w:spacing w:after="240" w:line="360" w:lineRule="auto"/>
        <w:jc w:val="both"/>
        <w:outlineLvl w:val="2"/>
        <w:rPr>
          <w:rFonts w:ascii="Arial" w:hAnsi="Arial" w:cs="Arial"/>
          <w:b/>
        </w:rPr>
      </w:pPr>
      <w:r w:rsidRPr="001A633E">
        <w:rPr>
          <w:rFonts w:ascii="Arial" w:hAnsi="Arial" w:cs="Arial"/>
          <w:b/>
        </w:rPr>
        <w:t xml:space="preserve">Dimensão mínima </w:t>
      </w:r>
    </w:p>
    <w:p w:rsidR="00BC564D" w:rsidRPr="001A633E" w:rsidRDefault="00BC564D" w:rsidP="00BC564D">
      <w:pPr>
        <w:spacing w:after="240" w:line="360" w:lineRule="auto"/>
        <w:jc w:val="both"/>
        <w:outlineLvl w:val="2"/>
        <w:rPr>
          <w:rFonts w:ascii="Arial" w:hAnsi="Arial" w:cs="Arial"/>
        </w:rPr>
      </w:pPr>
      <w:r w:rsidRPr="001A633E">
        <w:rPr>
          <w:rFonts w:ascii="Arial" w:hAnsi="Arial" w:cs="Arial"/>
        </w:rPr>
        <w:t xml:space="preserve">Em planta, as sapatas ou os blocos não devem ter dimensão inferior a 60 cm. </w:t>
      </w:r>
    </w:p>
    <w:p w:rsidR="00BC564D" w:rsidRPr="001A633E" w:rsidRDefault="00BC564D" w:rsidP="00BC564D">
      <w:pPr>
        <w:spacing w:after="240" w:line="360" w:lineRule="auto"/>
        <w:jc w:val="both"/>
        <w:outlineLvl w:val="2"/>
        <w:rPr>
          <w:rFonts w:ascii="Arial" w:hAnsi="Arial" w:cs="Arial"/>
          <w:b/>
        </w:rPr>
      </w:pPr>
      <w:r w:rsidRPr="001A633E">
        <w:rPr>
          <w:rFonts w:ascii="Arial" w:hAnsi="Arial" w:cs="Arial"/>
          <w:b/>
        </w:rPr>
        <w:t xml:space="preserve">Profundidade mínima </w:t>
      </w:r>
    </w:p>
    <w:p w:rsidR="00214920" w:rsidRPr="001A633E" w:rsidRDefault="00BC564D" w:rsidP="00BC564D">
      <w:pPr>
        <w:spacing w:after="240" w:line="360" w:lineRule="auto"/>
        <w:jc w:val="both"/>
        <w:outlineLvl w:val="2"/>
        <w:rPr>
          <w:rFonts w:ascii="Arial" w:hAnsi="Arial" w:cs="Arial"/>
        </w:rPr>
      </w:pPr>
      <w:r w:rsidRPr="001A633E">
        <w:rPr>
          <w:rFonts w:ascii="Arial" w:hAnsi="Arial" w:cs="Arial"/>
        </w:rPr>
        <w:t xml:space="preserve">A base </w:t>
      </w:r>
      <w:r w:rsidR="00F90750" w:rsidRPr="001A633E">
        <w:rPr>
          <w:rFonts w:ascii="Arial" w:hAnsi="Arial" w:cs="Arial"/>
        </w:rPr>
        <w:t>de uma fundação deve ser assentada</w:t>
      </w:r>
      <w:r w:rsidRPr="001A633E">
        <w:rPr>
          <w:rFonts w:ascii="Arial" w:hAnsi="Arial" w:cs="Arial"/>
        </w:rPr>
        <w:t xml:space="preserve"> a uma profundidade tal que garanta que o solo de apoio não seja influenciado pelos agentes atmosféricos e fluxos d’água. Nas divisas com terrenos vizinhos, salvo quando a fundação for assente sobre rocha, tal profundidade não deve ser inferior a 1,5 m. </w:t>
      </w:r>
    </w:p>
    <w:p w:rsidR="00214920" w:rsidRPr="001A633E" w:rsidRDefault="00214920" w:rsidP="00BC564D">
      <w:pPr>
        <w:spacing w:after="240" w:line="360" w:lineRule="auto"/>
        <w:jc w:val="both"/>
        <w:outlineLvl w:val="2"/>
        <w:rPr>
          <w:rFonts w:ascii="Arial" w:hAnsi="Arial" w:cs="Arial"/>
        </w:rPr>
      </w:pPr>
      <w:r w:rsidRPr="001A633E">
        <w:rPr>
          <w:rFonts w:ascii="Arial" w:hAnsi="Arial" w:cs="Arial"/>
          <w:b/>
        </w:rPr>
        <w:t>Topografia do Terreno</w:t>
      </w:r>
    </w:p>
    <w:p w:rsidR="00214920" w:rsidRPr="001A633E" w:rsidRDefault="00BC564D" w:rsidP="00BC564D">
      <w:pPr>
        <w:spacing w:after="240" w:line="360" w:lineRule="auto"/>
        <w:jc w:val="both"/>
        <w:outlineLvl w:val="2"/>
        <w:rPr>
          <w:rFonts w:ascii="Arial" w:hAnsi="Arial" w:cs="Arial"/>
        </w:rPr>
      </w:pPr>
      <w:r w:rsidRPr="001A633E">
        <w:rPr>
          <w:rFonts w:ascii="Arial" w:hAnsi="Arial" w:cs="Arial"/>
        </w:rPr>
        <w:t>No</w:t>
      </w:r>
      <w:r w:rsidR="00214920" w:rsidRPr="001A633E">
        <w:rPr>
          <w:rFonts w:ascii="Arial" w:hAnsi="Arial" w:cs="Arial"/>
        </w:rPr>
        <w:t xml:space="preserve"> terreno</w:t>
      </w:r>
      <w:r w:rsidRPr="001A633E">
        <w:rPr>
          <w:rFonts w:ascii="Arial" w:hAnsi="Arial" w:cs="Arial"/>
        </w:rPr>
        <w:t xml:space="preserve"> </w:t>
      </w:r>
      <w:r w:rsidR="00214920" w:rsidRPr="001A633E">
        <w:rPr>
          <w:rFonts w:ascii="Arial" w:hAnsi="Arial" w:cs="Arial"/>
        </w:rPr>
        <w:t xml:space="preserve">desta obra que possui </w:t>
      </w:r>
      <w:r w:rsidRPr="001A633E">
        <w:rPr>
          <w:rFonts w:ascii="Arial" w:hAnsi="Arial" w:cs="Arial"/>
        </w:rPr>
        <w:t xml:space="preserve">topografia acidentada, a implantação de qualquer obra e de suas fundações deve ser feita de maneira a não impedir a utilização satisfatória dos terrenos vizinhos. </w:t>
      </w:r>
    </w:p>
    <w:p w:rsidR="00214920" w:rsidRPr="001A633E" w:rsidRDefault="00BC564D" w:rsidP="00BC564D">
      <w:pPr>
        <w:spacing w:after="240" w:line="360" w:lineRule="auto"/>
        <w:jc w:val="both"/>
        <w:outlineLvl w:val="2"/>
        <w:rPr>
          <w:rFonts w:ascii="Arial" w:hAnsi="Arial" w:cs="Arial"/>
          <w:b/>
        </w:rPr>
      </w:pPr>
      <w:r w:rsidRPr="001A633E">
        <w:rPr>
          <w:rFonts w:ascii="Arial" w:hAnsi="Arial" w:cs="Arial"/>
          <w:b/>
        </w:rPr>
        <w:t xml:space="preserve">Lastro </w:t>
      </w:r>
    </w:p>
    <w:p w:rsidR="00BC564D" w:rsidRPr="001A633E" w:rsidRDefault="00BC564D" w:rsidP="00BC564D">
      <w:pPr>
        <w:spacing w:after="240" w:line="360" w:lineRule="auto"/>
        <w:jc w:val="both"/>
        <w:outlineLvl w:val="2"/>
        <w:rPr>
          <w:rFonts w:ascii="Arial" w:hAnsi="Arial" w:cs="Arial"/>
        </w:rPr>
      </w:pPr>
      <w:r w:rsidRPr="001A633E">
        <w:rPr>
          <w:rFonts w:ascii="Arial" w:hAnsi="Arial" w:cs="Arial"/>
        </w:rPr>
        <w:t>Em fundações que não se apoiam sobre rocha, deve-se executar anteriormente à sua execução uma camada de concreto simples de regularização de no mínimo 5 cm de espessura, ocupando toda a área da cava da fundação</w:t>
      </w:r>
    </w:p>
    <w:p w:rsidR="00EC1F0A" w:rsidRPr="001A633E" w:rsidRDefault="00EC1F0A" w:rsidP="00DC1C0C">
      <w:pPr>
        <w:spacing w:after="240" w:line="360" w:lineRule="auto"/>
        <w:ind w:firstLine="708"/>
        <w:jc w:val="both"/>
        <w:outlineLvl w:val="2"/>
        <w:rPr>
          <w:rFonts w:ascii="Arial" w:hAnsi="Arial" w:cs="Arial"/>
        </w:rPr>
      </w:pPr>
    </w:p>
    <w:p w:rsidR="00214920" w:rsidRPr="001A633E" w:rsidRDefault="00214920" w:rsidP="00DC1C0C">
      <w:pPr>
        <w:spacing w:after="240" w:line="360" w:lineRule="auto"/>
        <w:ind w:firstLine="708"/>
        <w:jc w:val="both"/>
        <w:outlineLvl w:val="2"/>
        <w:rPr>
          <w:rFonts w:ascii="Arial" w:hAnsi="Arial" w:cs="Arial"/>
        </w:rPr>
      </w:pPr>
    </w:p>
    <w:p w:rsidR="00214920" w:rsidRPr="001A633E" w:rsidRDefault="00214920" w:rsidP="00DC1C0C">
      <w:pPr>
        <w:spacing w:after="240" w:line="360" w:lineRule="auto"/>
        <w:ind w:firstLine="708"/>
        <w:jc w:val="both"/>
        <w:outlineLvl w:val="2"/>
        <w:rPr>
          <w:rFonts w:ascii="Arial" w:hAnsi="Arial" w:cs="Arial"/>
        </w:rPr>
      </w:pPr>
    </w:p>
    <w:p w:rsidR="00214920" w:rsidRPr="001A633E" w:rsidRDefault="00214920" w:rsidP="00214920">
      <w:pPr>
        <w:spacing w:after="240" w:line="360" w:lineRule="auto"/>
        <w:jc w:val="both"/>
        <w:outlineLvl w:val="2"/>
        <w:rPr>
          <w:rFonts w:ascii="Arial" w:hAnsi="Arial" w:cs="Arial"/>
          <w:b/>
          <w:bCs/>
        </w:rPr>
      </w:pPr>
      <w:r w:rsidRPr="001A633E">
        <w:rPr>
          <w:rFonts w:ascii="Arial" w:hAnsi="Arial" w:cs="Arial"/>
          <w:b/>
          <w:bCs/>
        </w:rPr>
        <w:lastRenderedPageBreak/>
        <w:t>1.2 – Vigas e Pilares</w:t>
      </w:r>
    </w:p>
    <w:p w:rsidR="00214920" w:rsidRPr="001A633E" w:rsidRDefault="00214920" w:rsidP="00214920">
      <w:pPr>
        <w:spacing w:after="240" w:line="360" w:lineRule="auto"/>
        <w:jc w:val="both"/>
        <w:outlineLvl w:val="2"/>
        <w:rPr>
          <w:rFonts w:ascii="Arial" w:hAnsi="Arial" w:cs="Arial"/>
          <w:b/>
        </w:rPr>
      </w:pPr>
      <w:r w:rsidRPr="001A633E">
        <w:rPr>
          <w:rFonts w:ascii="Arial" w:hAnsi="Arial" w:cs="Arial"/>
          <w:b/>
        </w:rPr>
        <w:t xml:space="preserve">Execução do sistema de fôrmas </w:t>
      </w:r>
    </w:p>
    <w:p w:rsidR="00214920" w:rsidRPr="001A633E" w:rsidRDefault="00214920" w:rsidP="00214920">
      <w:pPr>
        <w:spacing w:after="240" w:line="360" w:lineRule="auto"/>
        <w:ind w:firstLine="708"/>
        <w:jc w:val="both"/>
        <w:outlineLvl w:val="2"/>
        <w:rPr>
          <w:rFonts w:ascii="Arial" w:hAnsi="Arial" w:cs="Arial"/>
        </w:rPr>
      </w:pPr>
      <w:r w:rsidRPr="001A633E">
        <w:rPr>
          <w:rFonts w:ascii="Arial" w:hAnsi="Arial" w:cs="Arial"/>
        </w:rPr>
        <w:t xml:space="preserve">O sistema de fôrmas, que compreende as fôrmas, o escoramento, o cimbramento e os andaimes, incluindo seus apoios, bem como as uniões entre os diversos elementos, deve ser projetado e construído de modo a ter: a) resistência às ações a que possa ser submetido durante o processo de construção, considerando: </w:t>
      </w:r>
    </w:p>
    <w:p w:rsidR="00214920" w:rsidRPr="001A633E" w:rsidRDefault="00214920" w:rsidP="00214920">
      <w:pPr>
        <w:spacing w:after="240" w:line="360" w:lineRule="auto"/>
        <w:jc w:val="both"/>
        <w:outlineLvl w:val="2"/>
        <w:rPr>
          <w:rFonts w:ascii="Arial" w:hAnsi="Arial" w:cs="Arial"/>
        </w:rPr>
      </w:pPr>
      <w:r w:rsidRPr="001A633E">
        <w:rPr>
          <w:rFonts w:ascii="Arial" w:hAnsi="Arial" w:cs="Arial"/>
        </w:rPr>
        <w:t xml:space="preserve">- ação de fatores ambientais;  </w:t>
      </w:r>
    </w:p>
    <w:p w:rsidR="00214920" w:rsidRPr="001A633E" w:rsidRDefault="00214920" w:rsidP="00214920">
      <w:pPr>
        <w:spacing w:after="240" w:line="360" w:lineRule="auto"/>
        <w:jc w:val="both"/>
        <w:outlineLvl w:val="2"/>
        <w:rPr>
          <w:rFonts w:ascii="Arial" w:hAnsi="Arial" w:cs="Arial"/>
        </w:rPr>
      </w:pPr>
      <w:r w:rsidRPr="001A633E">
        <w:rPr>
          <w:rFonts w:ascii="Arial" w:hAnsi="Arial" w:cs="Arial"/>
        </w:rPr>
        <w:t>- carga da estrutura auxiliar;</w:t>
      </w:r>
    </w:p>
    <w:p w:rsidR="00214920" w:rsidRPr="001A633E" w:rsidRDefault="00214920" w:rsidP="00214920">
      <w:pPr>
        <w:spacing w:after="240" w:line="360" w:lineRule="auto"/>
        <w:jc w:val="both"/>
        <w:outlineLvl w:val="2"/>
        <w:rPr>
          <w:rFonts w:ascii="Arial" w:hAnsi="Arial" w:cs="Arial"/>
        </w:rPr>
      </w:pPr>
      <w:r w:rsidRPr="001A633E">
        <w:rPr>
          <w:rFonts w:ascii="Arial" w:hAnsi="Arial" w:cs="Arial"/>
        </w:rPr>
        <w:t xml:space="preserve">- carga das partes da estrutura permanente a serem suportadas pela estrutura auxiliar até que o concreto atinja as características estabelecidas pelo responsável pelo projeto estrutural para remoção do escoramento; </w:t>
      </w:r>
    </w:p>
    <w:p w:rsidR="00214920" w:rsidRPr="001A633E" w:rsidRDefault="00214920" w:rsidP="00214920">
      <w:pPr>
        <w:spacing w:after="240" w:line="360" w:lineRule="auto"/>
        <w:jc w:val="both"/>
        <w:outlineLvl w:val="2"/>
        <w:rPr>
          <w:rFonts w:ascii="Arial" w:hAnsi="Arial" w:cs="Arial"/>
        </w:rPr>
      </w:pPr>
      <w:r w:rsidRPr="001A633E">
        <w:rPr>
          <w:rFonts w:ascii="Arial" w:hAnsi="Arial" w:cs="Arial"/>
        </w:rPr>
        <w:t xml:space="preserve">- efeitos dinâmicos acidentais produzidos pelo lançamento e adensamento do concreto, em especial o efeito do adensamento sobre o empuxo do concreto nas fôrmas, respeitados os limites estabelecidos em 9.5 e 9.6; </w:t>
      </w:r>
    </w:p>
    <w:p w:rsidR="00214920" w:rsidRPr="001A633E" w:rsidRDefault="00214920" w:rsidP="00214920">
      <w:pPr>
        <w:spacing w:after="240" w:line="360" w:lineRule="auto"/>
        <w:ind w:firstLine="708"/>
        <w:jc w:val="both"/>
        <w:outlineLvl w:val="2"/>
        <w:rPr>
          <w:rFonts w:ascii="Arial" w:hAnsi="Arial" w:cs="Arial"/>
        </w:rPr>
      </w:pPr>
      <w:r w:rsidRPr="001A633E">
        <w:rPr>
          <w:rFonts w:ascii="Arial" w:hAnsi="Arial" w:cs="Arial"/>
        </w:rPr>
        <w:t xml:space="preserve">O material utilizado deve atender aos requisitos acima mencionados e às normas do produto. O uso adequado possibilita o reaproveitamento de fôrmas e dos materiais utilizados para sua construção. No entanto, em um processo de utilização sucessiva, devem ser verificadas as características e principalmente a capacidade resistente da fôrma e do material que a constitui. </w:t>
      </w:r>
    </w:p>
    <w:p w:rsidR="00214920" w:rsidRDefault="00214920" w:rsidP="00214920">
      <w:pPr>
        <w:spacing w:after="240" w:line="360" w:lineRule="auto"/>
        <w:ind w:firstLine="708"/>
        <w:jc w:val="both"/>
        <w:outlineLvl w:val="2"/>
        <w:rPr>
          <w:rFonts w:ascii="Arial" w:hAnsi="Arial" w:cs="Arial"/>
        </w:rPr>
      </w:pPr>
      <w:r w:rsidRPr="001A633E">
        <w:rPr>
          <w:rFonts w:ascii="Arial" w:hAnsi="Arial" w:cs="Arial"/>
        </w:rPr>
        <w:t xml:space="preserve">O sistema de fôrmas deve ser projetado e construído obedecendo os requisitos apresentados e às prescrições das ABNT NBR 7190 e ABNT NBR 8800, respectivamente, quando se tratar de estruturas de madeira ou metálicas. As contraflechas estabelecidas no projeto estrutural devem ser obedecidas na execução. Quando da execução do sistema de fôrmas deve-se prever a retirada de seus diversos elementos separadamente, se necessário. </w:t>
      </w:r>
    </w:p>
    <w:p w:rsidR="001A633E" w:rsidRPr="001A633E" w:rsidRDefault="001A633E" w:rsidP="00214920">
      <w:pPr>
        <w:spacing w:after="240" w:line="360" w:lineRule="auto"/>
        <w:ind w:firstLine="708"/>
        <w:jc w:val="both"/>
        <w:outlineLvl w:val="2"/>
        <w:rPr>
          <w:rFonts w:ascii="Arial" w:hAnsi="Arial" w:cs="Arial"/>
        </w:rPr>
      </w:pPr>
    </w:p>
    <w:p w:rsidR="00214920" w:rsidRPr="001A633E" w:rsidRDefault="00214920" w:rsidP="00214920">
      <w:pPr>
        <w:spacing w:after="240" w:line="360" w:lineRule="auto"/>
        <w:jc w:val="both"/>
        <w:outlineLvl w:val="2"/>
        <w:rPr>
          <w:rFonts w:ascii="Arial" w:hAnsi="Arial" w:cs="Arial"/>
          <w:b/>
        </w:rPr>
      </w:pPr>
      <w:r w:rsidRPr="001A633E">
        <w:rPr>
          <w:rFonts w:ascii="Arial" w:hAnsi="Arial" w:cs="Arial"/>
          <w:b/>
        </w:rPr>
        <w:t xml:space="preserve">Escoramento </w:t>
      </w:r>
    </w:p>
    <w:p w:rsidR="00214920" w:rsidRPr="001A633E" w:rsidRDefault="00214920" w:rsidP="00214920">
      <w:pPr>
        <w:spacing w:after="240" w:line="360" w:lineRule="auto"/>
        <w:ind w:firstLine="708"/>
        <w:jc w:val="both"/>
        <w:outlineLvl w:val="2"/>
        <w:rPr>
          <w:rFonts w:ascii="Arial" w:hAnsi="Arial" w:cs="Arial"/>
        </w:rPr>
      </w:pPr>
      <w:r w:rsidRPr="001A633E">
        <w:rPr>
          <w:rFonts w:ascii="Arial" w:hAnsi="Arial" w:cs="Arial"/>
        </w:rPr>
        <w:t>O escoramento deve ser projetado de modo a não sofrer, sob a ação de seu próprio peso, do peso da estrutura e das cargas acidentais que possam atuar durante a execução da estrutura de concreto, deformações prejudiciais ao formato da estrutura ou que possam causar esforços não previstos no concreto. No projeto do escoramento devem ser consideradas a deformação e a flambagem dos materiais e as vibrações a que o escoramento estará sujeito.</w:t>
      </w:r>
    </w:p>
    <w:p w:rsidR="00214920" w:rsidRPr="001A633E" w:rsidRDefault="00214920" w:rsidP="00214920">
      <w:pPr>
        <w:spacing w:after="240" w:line="360" w:lineRule="auto"/>
        <w:jc w:val="both"/>
        <w:outlineLvl w:val="2"/>
        <w:rPr>
          <w:rFonts w:ascii="Arial" w:hAnsi="Arial" w:cs="Arial"/>
          <w:b/>
        </w:rPr>
      </w:pPr>
      <w:r w:rsidRPr="001A633E">
        <w:rPr>
          <w:rFonts w:ascii="Arial" w:hAnsi="Arial" w:cs="Arial"/>
          <w:b/>
        </w:rPr>
        <w:t>Armaduras</w:t>
      </w:r>
    </w:p>
    <w:p w:rsidR="00214920" w:rsidRPr="001A633E" w:rsidRDefault="00214920" w:rsidP="00214920">
      <w:pPr>
        <w:spacing w:after="240" w:line="360" w:lineRule="auto"/>
        <w:ind w:firstLine="708"/>
        <w:jc w:val="both"/>
        <w:outlineLvl w:val="2"/>
        <w:rPr>
          <w:rFonts w:ascii="Arial" w:hAnsi="Arial" w:cs="Arial"/>
        </w:rPr>
      </w:pPr>
      <w:r w:rsidRPr="001A633E">
        <w:rPr>
          <w:rFonts w:ascii="Arial" w:hAnsi="Arial" w:cs="Arial"/>
        </w:rPr>
        <w:t>Em nenhum caso deve ser empregado na estrutura de concreto aço de qualidade diferente da especificada no projeto, sem aprovação prévia do projetista. Cada produto deve ser claramente identificado na obra, de maneira a evitar trocas involuntárias. O processo de ancoragem dos componentes de armaduras por aderência ou por meio de dispositivos mecânicos deve seguir o que estabelece o projeto da estrutura.</w:t>
      </w:r>
    </w:p>
    <w:p w:rsidR="00F90750" w:rsidRPr="001A633E" w:rsidRDefault="00214920" w:rsidP="00F90750">
      <w:pPr>
        <w:spacing w:after="240" w:line="360" w:lineRule="auto"/>
        <w:jc w:val="both"/>
        <w:outlineLvl w:val="2"/>
        <w:rPr>
          <w:rFonts w:ascii="Arial" w:hAnsi="Arial" w:cs="Arial"/>
          <w:b/>
        </w:rPr>
      </w:pPr>
      <w:r w:rsidRPr="001A633E">
        <w:rPr>
          <w:rFonts w:ascii="Arial" w:hAnsi="Arial" w:cs="Arial"/>
          <w:b/>
        </w:rPr>
        <w:t xml:space="preserve">Concretagem </w:t>
      </w:r>
    </w:p>
    <w:p w:rsidR="00214920" w:rsidRPr="001A633E" w:rsidRDefault="00F90750" w:rsidP="00F90750">
      <w:pPr>
        <w:spacing w:after="240" w:line="360" w:lineRule="auto"/>
        <w:ind w:firstLine="708"/>
        <w:jc w:val="both"/>
        <w:outlineLvl w:val="2"/>
        <w:rPr>
          <w:rFonts w:ascii="Arial" w:hAnsi="Arial" w:cs="Arial"/>
        </w:rPr>
      </w:pPr>
      <w:r w:rsidRPr="001A633E">
        <w:rPr>
          <w:rFonts w:ascii="Arial" w:hAnsi="Arial" w:cs="Arial"/>
        </w:rPr>
        <w:t xml:space="preserve">Antes de proceder à mistura do concreto na obra ou solicitar a entrega de concreto dosado em central, é necessário verificar as condições operacionais dos equipamentos disponíveis no local de trabalho e sua adequabilidade ao volume de concreto a ser produzido e transportado. As condições e a quantidade disponível de equipamentos necessários ao lançamento e ao adensamento do concreto devem também ser verificadas nesta etapa. A equipe de trabalhadores devidamente treinados para a operação de concretagem deve estar dimensionada para realizar as etapas de preparo do concreto (se for o caso), lançamento e adensamento, no tempo estabelecido. No caso de concreto dosado em central, o trajeto a ser percorrido pelo caminhão betoneira no canteiro de obras até o ponto de descarga do concreto deve estar desimpedido e o terreno firme, de forma a evitar dificuldades na concretagem e atrasos no cronograma dessa </w:t>
      </w:r>
      <w:r w:rsidRPr="001A633E">
        <w:rPr>
          <w:rFonts w:ascii="Arial" w:hAnsi="Arial" w:cs="Arial"/>
        </w:rPr>
        <w:lastRenderedPageBreak/>
        <w:t>operação. A circulação dos caminhões deve ser facilitada, para que caminhões vazios possam deixar o local de descarga, dando espaço para entrada de outros. Após a descarga do concreto, a “bica” de descarga deve ser lavada no canteiro de obras. Quando o concreto for lançado por meio de bombeamento ou quando, em função das dimensões da estrutura de concreto, houver grande quantidade de caminhões circulando, deve-se prever um local próximo ao de concretagem para que os caminhões aguardem pelo momento de descarregar</w:t>
      </w:r>
    </w:p>
    <w:p w:rsidR="00F90750" w:rsidRPr="001A633E" w:rsidRDefault="00F90750" w:rsidP="00F90750">
      <w:pPr>
        <w:pStyle w:val="Default"/>
        <w:rPr>
          <w:rFonts w:ascii="Arial" w:hAnsi="Arial" w:cs="Arial"/>
          <w:b/>
          <w:color w:val="auto"/>
        </w:rPr>
      </w:pPr>
      <w:r w:rsidRPr="001A633E">
        <w:rPr>
          <w:rFonts w:ascii="Arial" w:hAnsi="Arial" w:cs="Arial"/>
          <w:b/>
          <w:color w:val="auto"/>
        </w:rPr>
        <w:t xml:space="preserve">2.0 PRODUTOS NECESSÁRIOS </w:t>
      </w:r>
    </w:p>
    <w:p w:rsidR="00F90750" w:rsidRPr="001A633E" w:rsidRDefault="00F90750" w:rsidP="00F90750">
      <w:pPr>
        <w:spacing w:line="360" w:lineRule="auto"/>
        <w:rPr>
          <w:rFonts w:ascii="Arial" w:hAnsi="Arial" w:cs="Arial"/>
        </w:rPr>
      </w:pPr>
    </w:p>
    <w:p w:rsidR="00214920" w:rsidRPr="001A633E" w:rsidRDefault="00F90750" w:rsidP="00F90750">
      <w:pPr>
        <w:spacing w:line="360" w:lineRule="auto"/>
        <w:ind w:firstLine="708"/>
        <w:jc w:val="both"/>
        <w:rPr>
          <w:rFonts w:ascii="Arial" w:hAnsi="Arial" w:cs="Arial"/>
        </w:rPr>
      </w:pPr>
      <w:r w:rsidRPr="001A633E">
        <w:rPr>
          <w:rFonts w:ascii="Arial" w:hAnsi="Arial" w:cs="Arial"/>
        </w:rPr>
        <w:t>As quantidades de materiais a serem ultilizados nessa obra de Concreto Armado Moldado</w:t>
      </w:r>
      <w:r w:rsidRPr="001A633E">
        <w:rPr>
          <w:rFonts w:ascii="Arial" w:hAnsi="Arial" w:cs="Arial"/>
          <w:i/>
        </w:rPr>
        <w:t xml:space="preserve"> inlocu, </w:t>
      </w:r>
      <w:r w:rsidRPr="001A633E">
        <w:rPr>
          <w:rFonts w:ascii="Arial" w:hAnsi="Arial" w:cs="Arial"/>
        </w:rPr>
        <w:t>encontram-se no projeto gráfico que acompanha este memorial Descritivo</w:t>
      </w:r>
    </w:p>
    <w:p w:rsidR="00214920" w:rsidRPr="001A633E" w:rsidRDefault="00214920" w:rsidP="00DC1C0C">
      <w:pPr>
        <w:spacing w:line="360" w:lineRule="auto"/>
        <w:rPr>
          <w:rFonts w:ascii="Arial" w:hAnsi="Arial" w:cs="Arial"/>
          <w:bCs/>
        </w:rPr>
      </w:pPr>
    </w:p>
    <w:p w:rsidR="00F50193" w:rsidRPr="001A633E" w:rsidRDefault="00F50193" w:rsidP="00412107">
      <w:pPr>
        <w:spacing w:line="360" w:lineRule="auto"/>
        <w:jc w:val="both"/>
        <w:rPr>
          <w:rFonts w:ascii="Arial" w:hAnsi="Arial" w:cs="Arial"/>
          <w:sz w:val="22"/>
          <w:szCs w:val="22"/>
        </w:rPr>
      </w:pPr>
    </w:p>
    <w:p w:rsidR="00F50193" w:rsidRPr="001A633E" w:rsidRDefault="00F50193" w:rsidP="00412107">
      <w:pPr>
        <w:spacing w:line="360" w:lineRule="auto"/>
        <w:jc w:val="both"/>
        <w:rPr>
          <w:rFonts w:ascii="Arial" w:hAnsi="Arial" w:cs="Arial"/>
          <w:sz w:val="22"/>
          <w:szCs w:val="22"/>
        </w:rPr>
      </w:pPr>
    </w:p>
    <w:p w:rsidR="00F50193" w:rsidRPr="001A633E" w:rsidRDefault="00F50193" w:rsidP="00412107">
      <w:pPr>
        <w:spacing w:line="360" w:lineRule="auto"/>
        <w:jc w:val="both"/>
        <w:rPr>
          <w:rFonts w:ascii="Arial" w:hAnsi="Arial" w:cs="Arial"/>
          <w:sz w:val="22"/>
          <w:szCs w:val="22"/>
        </w:rPr>
      </w:pPr>
    </w:p>
    <w:p w:rsidR="00F50193" w:rsidRPr="001A633E" w:rsidRDefault="00F50193" w:rsidP="006228FD">
      <w:pPr>
        <w:jc w:val="center"/>
        <w:rPr>
          <w:rFonts w:ascii="Arial" w:hAnsi="Arial" w:cs="Arial"/>
          <w:sz w:val="22"/>
          <w:szCs w:val="22"/>
        </w:rPr>
      </w:pPr>
      <w:r w:rsidRPr="001A633E">
        <w:rPr>
          <w:rFonts w:ascii="Arial" w:hAnsi="Arial" w:cs="Arial"/>
          <w:sz w:val="22"/>
          <w:szCs w:val="22"/>
        </w:rPr>
        <w:t>____________________________________________</w:t>
      </w:r>
    </w:p>
    <w:p w:rsidR="00F50193" w:rsidRPr="001A633E" w:rsidRDefault="00DC1C0C" w:rsidP="006228FD">
      <w:pPr>
        <w:jc w:val="center"/>
        <w:rPr>
          <w:rFonts w:ascii="Arial" w:hAnsi="Arial" w:cs="Arial"/>
          <w:b/>
          <w:szCs w:val="22"/>
        </w:rPr>
      </w:pPr>
      <w:r w:rsidRPr="001A633E">
        <w:rPr>
          <w:rFonts w:ascii="Arial" w:hAnsi="Arial" w:cs="Arial"/>
          <w:b/>
          <w:szCs w:val="22"/>
        </w:rPr>
        <w:t>Guilherme Simplício Dias</w:t>
      </w:r>
    </w:p>
    <w:p w:rsidR="00F50193" w:rsidRPr="001A633E" w:rsidRDefault="00DC1C0C" w:rsidP="006228FD">
      <w:pPr>
        <w:jc w:val="center"/>
        <w:rPr>
          <w:rFonts w:ascii="Arial" w:hAnsi="Arial" w:cs="Arial"/>
          <w:sz w:val="28"/>
        </w:rPr>
      </w:pPr>
      <w:r w:rsidRPr="001A633E">
        <w:rPr>
          <w:rFonts w:ascii="Arial" w:hAnsi="Arial" w:cs="Arial"/>
          <w:szCs w:val="22"/>
        </w:rPr>
        <w:t>Engenheiro Civil</w:t>
      </w:r>
      <w:r w:rsidR="00F50193" w:rsidRPr="001A633E">
        <w:rPr>
          <w:rFonts w:ascii="Arial" w:hAnsi="Arial" w:cs="Arial"/>
          <w:szCs w:val="22"/>
        </w:rPr>
        <w:t xml:space="preserve"> – CREA</w:t>
      </w:r>
      <w:r w:rsidRPr="001A633E">
        <w:rPr>
          <w:rFonts w:ascii="Arial" w:hAnsi="Arial" w:cs="Arial"/>
          <w:szCs w:val="22"/>
        </w:rPr>
        <w:t xml:space="preserve"> MT</w:t>
      </w:r>
      <w:r w:rsidR="00F50193" w:rsidRPr="001A633E">
        <w:rPr>
          <w:rFonts w:ascii="Arial" w:hAnsi="Arial" w:cs="Arial"/>
          <w:szCs w:val="22"/>
        </w:rPr>
        <w:t xml:space="preserve"> 3</w:t>
      </w:r>
      <w:r w:rsidRPr="001A633E">
        <w:rPr>
          <w:rFonts w:ascii="Arial" w:hAnsi="Arial" w:cs="Arial"/>
          <w:szCs w:val="22"/>
        </w:rPr>
        <w:t>6575</w:t>
      </w:r>
    </w:p>
    <w:p w:rsidR="005A07B9" w:rsidRPr="001A633E" w:rsidRDefault="005A07B9" w:rsidP="00BF3AC7">
      <w:pPr>
        <w:tabs>
          <w:tab w:val="left" w:pos="3975"/>
        </w:tabs>
        <w:spacing w:line="360" w:lineRule="auto"/>
        <w:jc w:val="both"/>
        <w:rPr>
          <w:rFonts w:ascii="Arial" w:hAnsi="Arial" w:cs="Arial"/>
          <w:sz w:val="22"/>
          <w:szCs w:val="22"/>
        </w:rPr>
      </w:pPr>
    </w:p>
    <w:sectPr w:rsidR="005A07B9" w:rsidRPr="001A633E" w:rsidSect="006228FD">
      <w:headerReference w:type="default" r:id="rId11"/>
      <w:footerReference w:type="default" r:id="rId12"/>
      <w:pgSz w:w="12240" w:h="15840"/>
      <w:pgMar w:top="2533" w:right="900" w:bottom="1258" w:left="108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7240" w:rsidRDefault="00E67240">
      <w:r>
        <w:separator/>
      </w:r>
    </w:p>
  </w:endnote>
  <w:endnote w:type="continuationSeparator" w:id="0">
    <w:p w:rsidR="00E67240" w:rsidRDefault="00E67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28FD" w:rsidRDefault="006228FD" w:rsidP="006228FD"/>
  <w:p w:rsidR="006228FD" w:rsidRDefault="006228FD" w:rsidP="006228FD">
    <w:pPr>
      <w:pStyle w:val="Rodap"/>
      <w:jc w:val="right"/>
    </w:pPr>
    <w:r>
      <w:fldChar w:fldCharType="begin"/>
    </w:r>
    <w:r>
      <w:instrText>PAGE   \* MERGEFORMAT</w:instrText>
    </w:r>
    <w:r>
      <w:fldChar w:fldCharType="separate"/>
    </w:r>
    <w:r w:rsidR="001A633E">
      <w:rPr>
        <w:noProof/>
      </w:rPr>
      <w:t>4</w:t>
    </w:r>
    <w:r>
      <w:rPr>
        <w:noProof/>
      </w:rPr>
      <w:fldChar w:fldCharType="end"/>
    </w:r>
  </w:p>
  <w:p w:rsidR="006228FD" w:rsidRPr="00E81E89" w:rsidRDefault="006228FD" w:rsidP="006228FD">
    <w:pPr>
      <w:pStyle w:val="Rodap"/>
      <w:jc w:val="center"/>
      <w:rPr>
        <w:rFonts w:ascii="Arial Narrow" w:hAnsi="Arial Narrow"/>
        <w:sz w:val="18"/>
        <w:szCs w:val="18"/>
      </w:rPr>
    </w:pPr>
    <w:r w:rsidRPr="00E81E89">
      <w:rPr>
        <w:rFonts w:ascii="Arial Narrow" w:hAnsi="Arial Narrow"/>
        <w:sz w:val="18"/>
        <w:szCs w:val="18"/>
      </w:rPr>
      <w:t xml:space="preserve">Prefeitura Municipal de Várzea Grande - </w:t>
    </w:r>
    <w:r w:rsidRPr="00E81E89">
      <w:rPr>
        <w:rFonts w:ascii="Arial Narrow" w:hAnsi="Arial Narrow"/>
        <w:b/>
        <w:sz w:val="18"/>
        <w:szCs w:val="18"/>
      </w:rPr>
      <w:t>www.varzeagrande.mt.gov.br</w:t>
    </w:r>
  </w:p>
  <w:p w:rsidR="00B82A26" w:rsidRPr="006228FD" w:rsidRDefault="006228FD" w:rsidP="006228FD">
    <w:pPr>
      <w:pStyle w:val="Rodap"/>
      <w:jc w:val="center"/>
      <w:rPr>
        <w:rFonts w:ascii="Arial Narrow" w:hAnsi="Arial Narrow"/>
        <w:sz w:val="18"/>
        <w:szCs w:val="18"/>
      </w:rPr>
    </w:pPr>
    <w:r w:rsidRPr="00E81E89">
      <w:rPr>
        <w:rFonts w:ascii="Arial Narrow" w:hAnsi="Arial Narrow"/>
        <w:sz w:val="18"/>
        <w:szCs w:val="18"/>
      </w:rPr>
      <w:t>Avenida Castelo Branco, Paço Municipal, n.2500 - Várzea Grande - Mato Grosso - Brasil - CEP 78125-700</w:t>
    </w:r>
    <w:r>
      <w:rPr>
        <w:rFonts w:ascii="Arial Narrow" w:hAnsi="Arial Narrow"/>
        <w:sz w:val="18"/>
        <w:szCs w:val="18"/>
      </w:rPr>
      <w:t xml:space="preserve"> </w:t>
    </w:r>
    <w:r w:rsidRPr="00E81E89">
      <w:rPr>
        <w:rFonts w:ascii="Arial Narrow" w:hAnsi="Arial Narrow"/>
        <w:b/>
        <w:sz w:val="18"/>
        <w:szCs w:val="18"/>
      </w:rPr>
      <w:t>Fone: (65) 3688-8000</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7240" w:rsidRDefault="00E67240">
      <w:r>
        <w:separator/>
      </w:r>
    </w:p>
  </w:footnote>
  <w:footnote w:type="continuationSeparator" w:id="0">
    <w:p w:rsidR="00E67240" w:rsidRDefault="00E672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0AD" w:rsidRDefault="009A52B4" w:rsidP="00412107">
    <w:pPr>
      <w:pStyle w:val="Cabealho"/>
      <w:jc w:val="center"/>
    </w:pPr>
    <w:r>
      <w:rPr>
        <w:noProof/>
      </w:rPr>
      <w:drawing>
        <wp:anchor distT="0" distB="0" distL="114300" distR="114300" simplePos="0" relativeHeight="251658240" behindDoc="0" locked="0" layoutInCell="1" allowOverlap="1">
          <wp:simplePos x="0" y="0"/>
          <wp:positionH relativeFrom="column">
            <wp:posOffset>4779645</wp:posOffset>
          </wp:positionH>
          <wp:positionV relativeFrom="paragraph">
            <wp:posOffset>17780</wp:posOffset>
          </wp:positionV>
          <wp:extent cx="828040" cy="791845"/>
          <wp:effectExtent l="0" t="0" r="0" b="0"/>
          <wp:wrapNone/>
          <wp:docPr id="3" name="Imagem 3" descr="\\lua\SMECEL-GESTAO\backups\backup ALAN 15-12-2021\nova logo 20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lua\SMECEL-GESTAO\backups\backup ALAN 15-12-2021\nova logo 202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8040" cy="791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216" behindDoc="0" locked="0" layoutInCell="1" allowOverlap="1">
          <wp:simplePos x="0" y="0"/>
          <wp:positionH relativeFrom="column">
            <wp:posOffset>492125</wp:posOffset>
          </wp:positionH>
          <wp:positionV relativeFrom="paragraph">
            <wp:posOffset>0</wp:posOffset>
          </wp:positionV>
          <wp:extent cx="4184650" cy="809625"/>
          <wp:effectExtent l="0" t="0" r="0" b="0"/>
          <wp:wrapNone/>
          <wp:docPr id="4"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xt&#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84650" cy="8096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5pt;height:11.25pt" o:bullet="t">
        <v:imagedata r:id="rId1" o:title="mso413"/>
      </v:shape>
    </w:pict>
  </w:numPicBullet>
  <w:abstractNum w:abstractNumId="0" w15:restartNumberingAfterBreak="0">
    <w:nsid w:val="00A204BB"/>
    <w:multiLevelType w:val="hybridMultilevel"/>
    <w:tmpl w:val="2F20632C"/>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 w15:restartNumberingAfterBreak="0">
    <w:nsid w:val="05BB0BAB"/>
    <w:multiLevelType w:val="hybridMultilevel"/>
    <w:tmpl w:val="B66E5302"/>
    <w:lvl w:ilvl="0" w:tplc="04160003">
      <w:start w:val="1"/>
      <w:numFmt w:val="bullet"/>
      <w:lvlText w:val="o"/>
      <w:lvlJc w:val="left"/>
      <w:pPr>
        <w:ind w:left="1429" w:hanging="360"/>
      </w:pPr>
      <w:rPr>
        <w:rFonts w:ascii="Courier New" w:hAnsi="Courier New" w:cs="Courier New"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 w15:restartNumberingAfterBreak="0">
    <w:nsid w:val="073353BB"/>
    <w:multiLevelType w:val="hybridMultilevel"/>
    <w:tmpl w:val="DF02EBAE"/>
    <w:lvl w:ilvl="0" w:tplc="0416000D">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486FAB"/>
    <w:multiLevelType w:val="multilevel"/>
    <w:tmpl w:val="744E5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5D1E2E"/>
    <w:multiLevelType w:val="multilevel"/>
    <w:tmpl w:val="30069FC8"/>
    <w:lvl w:ilvl="0">
      <w:start w:val="1"/>
      <w:numFmt w:val="decimal"/>
      <w:lvlText w:val="%1."/>
      <w:lvlJc w:val="left"/>
      <w:pPr>
        <w:ind w:left="1069"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5" w15:restartNumberingAfterBreak="0">
    <w:nsid w:val="0C9D221C"/>
    <w:multiLevelType w:val="hybridMultilevel"/>
    <w:tmpl w:val="DD968692"/>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14B400CF"/>
    <w:multiLevelType w:val="hybridMultilevel"/>
    <w:tmpl w:val="612403C0"/>
    <w:lvl w:ilvl="0" w:tplc="0416000D">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E00161"/>
    <w:multiLevelType w:val="hybridMultilevel"/>
    <w:tmpl w:val="356CBED4"/>
    <w:lvl w:ilvl="0" w:tplc="04160001">
      <w:start w:val="1"/>
      <w:numFmt w:val="bullet"/>
      <w:lvlText w:val=""/>
      <w:lvlJc w:val="left"/>
      <w:pPr>
        <w:ind w:left="928" w:hanging="360"/>
      </w:pPr>
      <w:rPr>
        <w:rFonts w:ascii="Symbol" w:hAnsi="Symbol" w:hint="default"/>
      </w:rPr>
    </w:lvl>
    <w:lvl w:ilvl="1" w:tplc="04160003" w:tentative="1">
      <w:start w:val="1"/>
      <w:numFmt w:val="bullet"/>
      <w:lvlText w:val="o"/>
      <w:lvlJc w:val="left"/>
      <w:pPr>
        <w:ind w:left="1648" w:hanging="360"/>
      </w:pPr>
      <w:rPr>
        <w:rFonts w:ascii="Courier New" w:hAnsi="Courier New" w:cs="Courier New" w:hint="default"/>
      </w:rPr>
    </w:lvl>
    <w:lvl w:ilvl="2" w:tplc="04160005" w:tentative="1">
      <w:start w:val="1"/>
      <w:numFmt w:val="bullet"/>
      <w:lvlText w:val=""/>
      <w:lvlJc w:val="left"/>
      <w:pPr>
        <w:ind w:left="2368" w:hanging="360"/>
      </w:pPr>
      <w:rPr>
        <w:rFonts w:ascii="Wingdings" w:hAnsi="Wingdings" w:hint="default"/>
      </w:rPr>
    </w:lvl>
    <w:lvl w:ilvl="3" w:tplc="04160001" w:tentative="1">
      <w:start w:val="1"/>
      <w:numFmt w:val="bullet"/>
      <w:lvlText w:val=""/>
      <w:lvlJc w:val="left"/>
      <w:pPr>
        <w:ind w:left="3088" w:hanging="360"/>
      </w:pPr>
      <w:rPr>
        <w:rFonts w:ascii="Symbol" w:hAnsi="Symbol" w:hint="default"/>
      </w:rPr>
    </w:lvl>
    <w:lvl w:ilvl="4" w:tplc="04160003" w:tentative="1">
      <w:start w:val="1"/>
      <w:numFmt w:val="bullet"/>
      <w:lvlText w:val="o"/>
      <w:lvlJc w:val="left"/>
      <w:pPr>
        <w:ind w:left="3808" w:hanging="360"/>
      </w:pPr>
      <w:rPr>
        <w:rFonts w:ascii="Courier New" w:hAnsi="Courier New" w:cs="Courier New" w:hint="default"/>
      </w:rPr>
    </w:lvl>
    <w:lvl w:ilvl="5" w:tplc="04160005" w:tentative="1">
      <w:start w:val="1"/>
      <w:numFmt w:val="bullet"/>
      <w:lvlText w:val=""/>
      <w:lvlJc w:val="left"/>
      <w:pPr>
        <w:ind w:left="4528" w:hanging="360"/>
      </w:pPr>
      <w:rPr>
        <w:rFonts w:ascii="Wingdings" w:hAnsi="Wingdings" w:hint="default"/>
      </w:rPr>
    </w:lvl>
    <w:lvl w:ilvl="6" w:tplc="04160001" w:tentative="1">
      <w:start w:val="1"/>
      <w:numFmt w:val="bullet"/>
      <w:lvlText w:val=""/>
      <w:lvlJc w:val="left"/>
      <w:pPr>
        <w:ind w:left="5248" w:hanging="360"/>
      </w:pPr>
      <w:rPr>
        <w:rFonts w:ascii="Symbol" w:hAnsi="Symbol" w:hint="default"/>
      </w:rPr>
    </w:lvl>
    <w:lvl w:ilvl="7" w:tplc="04160003" w:tentative="1">
      <w:start w:val="1"/>
      <w:numFmt w:val="bullet"/>
      <w:lvlText w:val="o"/>
      <w:lvlJc w:val="left"/>
      <w:pPr>
        <w:ind w:left="5968" w:hanging="360"/>
      </w:pPr>
      <w:rPr>
        <w:rFonts w:ascii="Courier New" w:hAnsi="Courier New" w:cs="Courier New" w:hint="default"/>
      </w:rPr>
    </w:lvl>
    <w:lvl w:ilvl="8" w:tplc="04160005" w:tentative="1">
      <w:start w:val="1"/>
      <w:numFmt w:val="bullet"/>
      <w:lvlText w:val=""/>
      <w:lvlJc w:val="left"/>
      <w:pPr>
        <w:ind w:left="6688" w:hanging="360"/>
      </w:pPr>
      <w:rPr>
        <w:rFonts w:ascii="Wingdings" w:hAnsi="Wingdings" w:hint="default"/>
      </w:rPr>
    </w:lvl>
  </w:abstractNum>
  <w:abstractNum w:abstractNumId="8" w15:restartNumberingAfterBreak="0">
    <w:nsid w:val="15E105FE"/>
    <w:multiLevelType w:val="hybridMultilevel"/>
    <w:tmpl w:val="1B86285E"/>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1B36249C"/>
    <w:multiLevelType w:val="multilevel"/>
    <w:tmpl w:val="664E1E2A"/>
    <w:lvl w:ilvl="0">
      <w:start w:val="4"/>
      <w:numFmt w:val="decimal"/>
      <w:lvlText w:val="%1."/>
      <w:lvlJc w:val="left"/>
      <w:pPr>
        <w:ind w:left="360" w:hanging="360"/>
      </w:pPr>
      <w:rPr>
        <w:rFonts w:hint="default"/>
        <w:sz w:val="28"/>
        <w:szCs w:val="28"/>
      </w:rPr>
    </w:lvl>
    <w:lvl w:ilvl="1">
      <w:start w:val="4"/>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0" w15:restartNumberingAfterBreak="0">
    <w:nsid w:val="1BA82E73"/>
    <w:multiLevelType w:val="multilevel"/>
    <w:tmpl w:val="4910788C"/>
    <w:lvl w:ilvl="0">
      <w:start w:val="4"/>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1" w15:restartNumberingAfterBreak="0">
    <w:nsid w:val="1E81718D"/>
    <w:multiLevelType w:val="multilevel"/>
    <w:tmpl w:val="ED78B996"/>
    <w:lvl w:ilvl="0">
      <w:start w:val="1"/>
      <w:numFmt w:val="bullet"/>
      <w:lvlText w:val="o"/>
      <w:lvlJc w:val="right"/>
      <w:pPr>
        <w:ind w:left="1776" w:hanging="360"/>
      </w:pPr>
      <w:rPr>
        <w:rFonts w:ascii="Courier New" w:hAnsi="Courier New" w:hint="default"/>
      </w:rPr>
    </w:lvl>
    <w:lvl w:ilvl="1">
      <w:start w:val="4"/>
      <w:numFmt w:val="decimal"/>
      <w:lvlText w:val="%1.%2-"/>
      <w:lvlJc w:val="left"/>
      <w:pPr>
        <w:ind w:left="1918" w:hanging="36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2562"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206" w:hanging="1080"/>
      </w:pPr>
      <w:rPr>
        <w:rFonts w:hint="default"/>
      </w:rPr>
    </w:lvl>
    <w:lvl w:ilvl="6">
      <w:start w:val="1"/>
      <w:numFmt w:val="decimal"/>
      <w:lvlText w:val="%1.%2-%3.%4.%5.%6.%7."/>
      <w:lvlJc w:val="left"/>
      <w:pPr>
        <w:ind w:left="3348" w:hanging="1080"/>
      </w:pPr>
      <w:rPr>
        <w:rFonts w:hint="default"/>
      </w:rPr>
    </w:lvl>
    <w:lvl w:ilvl="7">
      <w:start w:val="1"/>
      <w:numFmt w:val="decimal"/>
      <w:lvlText w:val="%1.%2-%3.%4.%5.%6.%7.%8."/>
      <w:lvlJc w:val="left"/>
      <w:pPr>
        <w:ind w:left="3850" w:hanging="1440"/>
      </w:pPr>
      <w:rPr>
        <w:rFonts w:hint="default"/>
      </w:rPr>
    </w:lvl>
    <w:lvl w:ilvl="8">
      <w:start w:val="1"/>
      <w:numFmt w:val="decimal"/>
      <w:lvlText w:val="%1.%2-%3.%4.%5.%6.%7.%8.%9."/>
      <w:lvlJc w:val="left"/>
      <w:pPr>
        <w:ind w:left="3992" w:hanging="1440"/>
      </w:pPr>
      <w:rPr>
        <w:rFonts w:hint="default"/>
      </w:rPr>
    </w:lvl>
  </w:abstractNum>
  <w:abstractNum w:abstractNumId="12" w15:restartNumberingAfterBreak="0">
    <w:nsid w:val="1EDE52D7"/>
    <w:multiLevelType w:val="multilevel"/>
    <w:tmpl w:val="774C3DA2"/>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13" w15:restartNumberingAfterBreak="0">
    <w:nsid w:val="2084259A"/>
    <w:multiLevelType w:val="hybridMultilevel"/>
    <w:tmpl w:val="9634E254"/>
    <w:lvl w:ilvl="0" w:tplc="416ACBD8">
      <w:start w:val="1"/>
      <w:numFmt w:val="bullet"/>
      <w:lvlText w:val=""/>
      <w:lvlJc w:val="left"/>
      <w:pPr>
        <w:tabs>
          <w:tab w:val="num" w:pos="720"/>
        </w:tabs>
        <w:ind w:left="720" w:hanging="360"/>
      </w:pPr>
      <w:rPr>
        <w:rFonts w:ascii="Wingdings" w:hAnsi="Wingdings" w:hint="default"/>
        <w:color w:val="auto"/>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1075038"/>
    <w:multiLevelType w:val="hybridMultilevel"/>
    <w:tmpl w:val="6232A8D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27F93CC9"/>
    <w:multiLevelType w:val="hybridMultilevel"/>
    <w:tmpl w:val="668A56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29D578E1"/>
    <w:multiLevelType w:val="hybridMultilevel"/>
    <w:tmpl w:val="63BEC7B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33076051"/>
    <w:multiLevelType w:val="hybridMultilevel"/>
    <w:tmpl w:val="92AEB24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34380126"/>
    <w:multiLevelType w:val="hybridMultilevel"/>
    <w:tmpl w:val="82965626"/>
    <w:lvl w:ilvl="0" w:tplc="04160001">
      <w:start w:val="1"/>
      <w:numFmt w:val="bullet"/>
      <w:lvlText w:val=""/>
      <w:lvlJc w:val="left"/>
      <w:pPr>
        <w:ind w:left="928" w:hanging="360"/>
      </w:pPr>
      <w:rPr>
        <w:rFonts w:ascii="Symbol" w:hAnsi="Symbol" w:hint="default"/>
      </w:rPr>
    </w:lvl>
    <w:lvl w:ilvl="1" w:tplc="04160003" w:tentative="1">
      <w:start w:val="1"/>
      <w:numFmt w:val="bullet"/>
      <w:lvlText w:val="o"/>
      <w:lvlJc w:val="left"/>
      <w:pPr>
        <w:ind w:left="1648" w:hanging="360"/>
      </w:pPr>
      <w:rPr>
        <w:rFonts w:ascii="Courier New" w:hAnsi="Courier New" w:cs="Courier New" w:hint="default"/>
      </w:rPr>
    </w:lvl>
    <w:lvl w:ilvl="2" w:tplc="04160005" w:tentative="1">
      <w:start w:val="1"/>
      <w:numFmt w:val="bullet"/>
      <w:lvlText w:val=""/>
      <w:lvlJc w:val="left"/>
      <w:pPr>
        <w:ind w:left="2368" w:hanging="360"/>
      </w:pPr>
      <w:rPr>
        <w:rFonts w:ascii="Wingdings" w:hAnsi="Wingdings" w:hint="default"/>
      </w:rPr>
    </w:lvl>
    <w:lvl w:ilvl="3" w:tplc="04160001" w:tentative="1">
      <w:start w:val="1"/>
      <w:numFmt w:val="bullet"/>
      <w:lvlText w:val=""/>
      <w:lvlJc w:val="left"/>
      <w:pPr>
        <w:ind w:left="3088" w:hanging="360"/>
      </w:pPr>
      <w:rPr>
        <w:rFonts w:ascii="Symbol" w:hAnsi="Symbol" w:hint="default"/>
      </w:rPr>
    </w:lvl>
    <w:lvl w:ilvl="4" w:tplc="04160003" w:tentative="1">
      <w:start w:val="1"/>
      <w:numFmt w:val="bullet"/>
      <w:lvlText w:val="o"/>
      <w:lvlJc w:val="left"/>
      <w:pPr>
        <w:ind w:left="3808" w:hanging="360"/>
      </w:pPr>
      <w:rPr>
        <w:rFonts w:ascii="Courier New" w:hAnsi="Courier New" w:cs="Courier New" w:hint="default"/>
      </w:rPr>
    </w:lvl>
    <w:lvl w:ilvl="5" w:tplc="04160005" w:tentative="1">
      <w:start w:val="1"/>
      <w:numFmt w:val="bullet"/>
      <w:lvlText w:val=""/>
      <w:lvlJc w:val="left"/>
      <w:pPr>
        <w:ind w:left="4528" w:hanging="360"/>
      </w:pPr>
      <w:rPr>
        <w:rFonts w:ascii="Wingdings" w:hAnsi="Wingdings" w:hint="default"/>
      </w:rPr>
    </w:lvl>
    <w:lvl w:ilvl="6" w:tplc="04160001" w:tentative="1">
      <w:start w:val="1"/>
      <w:numFmt w:val="bullet"/>
      <w:lvlText w:val=""/>
      <w:lvlJc w:val="left"/>
      <w:pPr>
        <w:ind w:left="5248" w:hanging="360"/>
      </w:pPr>
      <w:rPr>
        <w:rFonts w:ascii="Symbol" w:hAnsi="Symbol" w:hint="default"/>
      </w:rPr>
    </w:lvl>
    <w:lvl w:ilvl="7" w:tplc="04160003" w:tentative="1">
      <w:start w:val="1"/>
      <w:numFmt w:val="bullet"/>
      <w:lvlText w:val="o"/>
      <w:lvlJc w:val="left"/>
      <w:pPr>
        <w:ind w:left="5968" w:hanging="360"/>
      </w:pPr>
      <w:rPr>
        <w:rFonts w:ascii="Courier New" w:hAnsi="Courier New" w:cs="Courier New" w:hint="default"/>
      </w:rPr>
    </w:lvl>
    <w:lvl w:ilvl="8" w:tplc="04160005" w:tentative="1">
      <w:start w:val="1"/>
      <w:numFmt w:val="bullet"/>
      <w:lvlText w:val=""/>
      <w:lvlJc w:val="left"/>
      <w:pPr>
        <w:ind w:left="6688" w:hanging="360"/>
      </w:pPr>
      <w:rPr>
        <w:rFonts w:ascii="Wingdings" w:hAnsi="Wingdings" w:hint="default"/>
      </w:rPr>
    </w:lvl>
  </w:abstractNum>
  <w:abstractNum w:abstractNumId="19" w15:restartNumberingAfterBreak="0">
    <w:nsid w:val="34560CE8"/>
    <w:multiLevelType w:val="hybridMultilevel"/>
    <w:tmpl w:val="B192BCBA"/>
    <w:lvl w:ilvl="0" w:tplc="04160003">
      <w:start w:val="1"/>
      <w:numFmt w:val="bullet"/>
      <w:lvlText w:val="o"/>
      <w:lvlJc w:val="left"/>
      <w:pPr>
        <w:ind w:left="720" w:hanging="360"/>
      </w:pPr>
      <w:rPr>
        <w:rFonts w:ascii="Courier New" w:hAnsi="Courier New" w:cs="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3A2D0306"/>
    <w:multiLevelType w:val="hybridMultilevel"/>
    <w:tmpl w:val="5EF65604"/>
    <w:lvl w:ilvl="0" w:tplc="04160003">
      <w:start w:val="1"/>
      <w:numFmt w:val="bullet"/>
      <w:lvlText w:val="o"/>
      <w:lvlJc w:val="left"/>
      <w:pPr>
        <w:tabs>
          <w:tab w:val="num" w:pos="720"/>
        </w:tabs>
        <w:ind w:left="720" w:hanging="360"/>
      </w:pPr>
      <w:rPr>
        <w:rFonts w:ascii="Courier New" w:hAnsi="Courier New" w:cs="Courier New"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674834"/>
    <w:multiLevelType w:val="hybridMultilevel"/>
    <w:tmpl w:val="68EA41C6"/>
    <w:lvl w:ilvl="0" w:tplc="04160001">
      <w:start w:val="1"/>
      <w:numFmt w:val="bullet"/>
      <w:lvlText w:val=""/>
      <w:lvlJc w:val="left"/>
      <w:pPr>
        <w:ind w:left="928" w:hanging="360"/>
      </w:pPr>
      <w:rPr>
        <w:rFonts w:ascii="Symbol" w:hAnsi="Symbol" w:hint="default"/>
      </w:rPr>
    </w:lvl>
    <w:lvl w:ilvl="1" w:tplc="04160003" w:tentative="1">
      <w:start w:val="1"/>
      <w:numFmt w:val="bullet"/>
      <w:lvlText w:val="o"/>
      <w:lvlJc w:val="left"/>
      <w:pPr>
        <w:ind w:left="1648" w:hanging="360"/>
      </w:pPr>
      <w:rPr>
        <w:rFonts w:ascii="Courier New" w:hAnsi="Courier New" w:cs="Courier New" w:hint="default"/>
      </w:rPr>
    </w:lvl>
    <w:lvl w:ilvl="2" w:tplc="04160005" w:tentative="1">
      <w:start w:val="1"/>
      <w:numFmt w:val="bullet"/>
      <w:lvlText w:val=""/>
      <w:lvlJc w:val="left"/>
      <w:pPr>
        <w:ind w:left="2368" w:hanging="360"/>
      </w:pPr>
      <w:rPr>
        <w:rFonts w:ascii="Wingdings" w:hAnsi="Wingdings" w:hint="default"/>
      </w:rPr>
    </w:lvl>
    <w:lvl w:ilvl="3" w:tplc="04160001" w:tentative="1">
      <w:start w:val="1"/>
      <w:numFmt w:val="bullet"/>
      <w:lvlText w:val=""/>
      <w:lvlJc w:val="left"/>
      <w:pPr>
        <w:ind w:left="3088" w:hanging="360"/>
      </w:pPr>
      <w:rPr>
        <w:rFonts w:ascii="Symbol" w:hAnsi="Symbol" w:hint="default"/>
      </w:rPr>
    </w:lvl>
    <w:lvl w:ilvl="4" w:tplc="04160003" w:tentative="1">
      <w:start w:val="1"/>
      <w:numFmt w:val="bullet"/>
      <w:lvlText w:val="o"/>
      <w:lvlJc w:val="left"/>
      <w:pPr>
        <w:ind w:left="3808" w:hanging="360"/>
      </w:pPr>
      <w:rPr>
        <w:rFonts w:ascii="Courier New" w:hAnsi="Courier New" w:cs="Courier New" w:hint="default"/>
      </w:rPr>
    </w:lvl>
    <w:lvl w:ilvl="5" w:tplc="04160005" w:tentative="1">
      <w:start w:val="1"/>
      <w:numFmt w:val="bullet"/>
      <w:lvlText w:val=""/>
      <w:lvlJc w:val="left"/>
      <w:pPr>
        <w:ind w:left="4528" w:hanging="360"/>
      </w:pPr>
      <w:rPr>
        <w:rFonts w:ascii="Wingdings" w:hAnsi="Wingdings" w:hint="default"/>
      </w:rPr>
    </w:lvl>
    <w:lvl w:ilvl="6" w:tplc="04160001" w:tentative="1">
      <w:start w:val="1"/>
      <w:numFmt w:val="bullet"/>
      <w:lvlText w:val=""/>
      <w:lvlJc w:val="left"/>
      <w:pPr>
        <w:ind w:left="5248" w:hanging="360"/>
      </w:pPr>
      <w:rPr>
        <w:rFonts w:ascii="Symbol" w:hAnsi="Symbol" w:hint="default"/>
      </w:rPr>
    </w:lvl>
    <w:lvl w:ilvl="7" w:tplc="04160003" w:tentative="1">
      <w:start w:val="1"/>
      <w:numFmt w:val="bullet"/>
      <w:lvlText w:val="o"/>
      <w:lvlJc w:val="left"/>
      <w:pPr>
        <w:ind w:left="5968" w:hanging="360"/>
      </w:pPr>
      <w:rPr>
        <w:rFonts w:ascii="Courier New" w:hAnsi="Courier New" w:cs="Courier New" w:hint="default"/>
      </w:rPr>
    </w:lvl>
    <w:lvl w:ilvl="8" w:tplc="04160005" w:tentative="1">
      <w:start w:val="1"/>
      <w:numFmt w:val="bullet"/>
      <w:lvlText w:val=""/>
      <w:lvlJc w:val="left"/>
      <w:pPr>
        <w:ind w:left="6688" w:hanging="360"/>
      </w:pPr>
      <w:rPr>
        <w:rFonts w:ascii="Wingdings" w:hAnsi="Wingdings" w:hint="default"/>
      </w:rPr>
    </w:lvl>
  </w:abstractNum>
  <w:abstractNum w:abstractNumId="22" w15:restartNumberingAfterBreak="0">
    <w:nsid w:val="3B3C3E42"/>
    <w:multiLevelType w:val="multilevel"/>
    <w:tmpl w:val="432070E8"/>
    <w:lvl w:ilvl="0">
      <w:start w:val="4"/>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3" w15:restartNumberingAfterBreak="0">
    <w:nsid w:val="3C5B3FD4"/>
    <w:multiLevelType w:val="multilevel"/>
    <w:tmpl w:val="432070E8"/>
    <w:lvl w:ilvl="0">
      <w:start w:val="4"/>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4" w15:restartNumberingAfterBreak="0">
    <w:nsid w:val="3F22374B"/>
    <w:multiLevelType w:val="hybridMultilevel"/>
    <w:tmpl w:val="D1844C3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3FDC2921"/>
    <w:multiLevelType w:val="hybridMultilevel"/>
    <w:tmpl w:val="46104EE0"/>
    <w:lvl w:ilvl="0" w:tplc="0416000D">
      <w:start w:val="1"/>
      <w:numFmt w:val="bullet"/>
      <w:lvlText w:val=""/>
      <w:lvlJc w:val="left"/>
      <w:pPr>
        <w:tabs>
          <w:tab w:val="num" w:pos="1230"/>
        </w:tabs>
        <w:ind w:left="1230" w:hanging="360"/>
      </w:pPr>
      <w:rPr>
        <w:rFonts w:ascii="Wingdings" w:hAnsi="Wingdings" w:hint="default"/>
      </w:rPr>
    </w:lvl>
    <w:lvl w:ilvl="1" w:tplc="04160003" w:tentative="1">
      <w:start w:val="1"/>
      <w:numFmt w:val="bullet"/>
      <w:lvlText w:val="o"/>
      <w:lvlJc w:val="left"/>
      <w:pPr>
        <w:tabs>
          <w:tab w:val="num" w:pos="1950"/>
        </w:tabs>
        <w:ind w:left="1950" w:hanging="360"/>
      </w:pPr>
      <w:rPr>
        <w:rFonts w:ascii="Courier New" w:hAnsi="Courier New" w:cs="Courier New" w:hint="default"/>
      </w:rPr>
    </w:lvl>
    <w:lvl w:ilvl="2" w:tplc="04160005" w:tentative="1">
      <w:start w:val="1"/>
      <w:numFmt w:val="bullet"/>
      <w:lvlText w:val=""/>
      <w:lvlJc w:val="left"/>
      <w:pPr>
        <w:tabs>
          <w:tab w:val="num" w:pos="2670"/>
        </w:tabs>
        <w:ind w:left="2670" w:hanging="360"/>
      </w:pPr>
      <w:rPr>
        <w:rFonts w:ascii="Wingdings" w:hAnsi="Wingdings" w:hint="default"/>
      </w:rPr>
    </w:lvl>
    <w:lvl w:ilvl="3" w:tplc="04160001" w:tentative="1">
      <w:start w:val="1"/>
      <w:numFmt w:val="bullet"/>
      <w:lvlText w:val=""/>
      <w:lvlJc w:val="left"/>
      <w:pPr>
        <w:tabs>
          <w:tab w:val="num" w:pos="3390"/>
        </w:tabs>
        <w:ind w:left="3390" w:hanging="360"/>
      </w:pPr>
      <w:rPr>
        <w:rFonts w:ascii="Symbol" w:hAnsi="Symbol" w:hint="default"/>
      </w:rPr>
    </w:lvl>
    <w:lvl w:ilvl="4" w:tplc="04160003" w:tentative="1">
      <w:start w:val="1"/>
      <w:numFmt w:val="bullet"/>
      <w:lvlText w:val="o"/>
      <w:lvlJc w:val="left"/>
      <w:pPr>
        <w:tabs>
          <w:tab w:val="num" w:pos="4110"/>
        </w:tabs>
        <w:ind w:left="4110" w:hanging="360"/>
      </w:pPr>
      <w:rPr>
        <w:rFonts w:ascii="Courier New" w:hAnsi="Courier New" w:cs="Courier New" w:hint="default"/>
      </w:rPr>
    </w:lvl>
    <w:lvl w:ilvl="5" w:tplc="04160005" w:tentative="1">
      <w:start w:val="1"/>
      <w:numFmt w:val="bullet"/>
      <w:lvlText w:val=""/>
      <w:lvlJc w:val="left"/>
      <w:pPr>
        <w:tabs>
          <w:tab w:val="num" w:pos="4830"/>
        </w:tabs>
        <w:ind w:left="4830" w:hanging="360"/>
      </w:pPr>
      <w:rPr>
        <w:rFonts w:ascii="Wingdings" w:hAnsi="Wingdings" w:hint="default"/>
      </w:rPr>
    </w:lvl>
    <w:lvl w:ilvl="6" w:tplc="04160001" w:tentative="1">
      <w:start w:val="1"/>
      <w:numFmt w:val="bullet"/>
      <w:lvlText w:val=""/>
      <w:lvlJc w:val="left"/>
      <w:pPr>
        <w:tabs>
          <w:tab w:val="num" w:pos="5550"/>
        </w:tabs>
        <w:ind w:left="5550" w:hanging="360"/>
      </w:pPr>
      <w:rPr>
        <w:rFonts w:ascii="Symbol" w:hAnsi="Symbol" w:hint="default"/>
      </w:rPr>
    </w:lvl>
    <w:lvl w:ilvl="7" w:tplc="04160003" w:tentative="1">
      <w:start w:val="1"/>
      <w:numFmt w:val="bullet"/>
      <w:lvlText w:val="o"/>
      <w:lvlJc w:val="left"/>
      <w:pPr>
        <w:tabs>
          <w:tab w:val="num" w:pos="6270"/>
        </w:tabs>
        <w:ind w:left="6270" w:hanging="360"/>
      </w:pPr>
      <w:rPr>
        <w:rFonts w:ascii="Courier New" w:hAnsi="Courier New" w:cs="Courier New" w:hint="default"/>
      </w:rPr>
    </w:lvl>
    <w:lvl w:ilvl="8" w:tplc="04160005" w:tentative="1">
      <w:start w:val="1"/>
      <w:numFmt w:val="bullet"/>
      <w:lvlText w:val=""/>
      <w:lvlJc w:val="left"/>
      <w:pPr>
        <w:tabs>
          <w:tab w:val="num" w:pos="6990"/>
        </w:tabs>
        <w:ind w:left="6990" w:hanging="360"/>
      </w:pPr>
      <w:rPr>
        <w:rFonts w:ascii="Wingdings" w:hAnsi="Wingdings" w:hint="default"/>
      </w:rPr>
    </w:lvl>
  </w:abstractNum>
  <w:abstractNum w:abstractNumId="26" w15:restartNumberingAfterBreak="0">
    <w:nsid w:val="4BDF72CB"/>
    <w:multiLevelType w:val="hybridMultilevel"/>
    <w:tmpl w:val="A8AEB04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50E65701"/>
    <w:multiLevelType w:val="hybridMultilevel"/>
    <w:tmpl w:val="20E2C8FA"/>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8" w15:restartNumberingAfterBreak="0">
    <w:nsid w:val="51EB65D8"/>
    <w:multiLevelType w:val="hybridMultilevel"/>
    <w:tmpl w:val="C166FEC0"/>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53342C93"/>
    <w:multiLevelType w:val="hybridMultilevel"/>
    <w:tmpl w:val="5A0C1238"/>
    <w:lvl w:ilvl="0" w:tplc="04160003">
      <w:start w:val="1"/>
      <w:numFmt w:val="bullet"/>
      <w:lvlText w:val="o"/>
      <w:lvlJc w:val="left"/>
      <w:pPr>
        <w:ind w:left="720" w:hanging="360"/>
      </w:pPr>
      <w:rPr>
        <w:rFonts w:ascii="Courier New" w:hAnsi="Courier New" w:cs="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54614B6A"/>
    <w:multiLevelType w:val="hybridMultilevel"/>
    <w:tmpl w:val="E82A3026"/>
    <w:lvl w:ilvl="0" w:tplc="0416000B">
      <w:start w:val="1"/>
      <w:numFmt w:val="bullet"/>
      <w:lvlText w:val=""/>
      <w:lvlJc w:val="left"/>
      <w:pPr>
        <w:ind w:left="720" w:hanging="360"/>
      </w:pPr>
      <w:rPr>
        <w:rFonts w:ascii="Wingdings" w:hAnsi="Wingding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4D118FB"/>
    <w:multiLevelType w:val="hybridMultilevel"/>
    <w:tmpl w:val="D232607E"/>
    <w:lvl w:ilvl="0" w:tplc="13AC1CD0">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96D0124"/>
    <w:multiLevelType w:val="hybridMultilevel"/>
    <w:tmpl w:val="C05877F0"/>
    <w:lvl w:ilvl="0" w:tplc="0416000F">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3" w15:restartNumberingAfterBreak="0">
    <w:nsid w:val="5D750ABC"/>
    <w:multiLevelType w:val="multilevel"/>
    <w:tmpl w:val="0416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4" w15:restartNumberingAfterBreak="0">
    <w:nsid w:val="5D7B0067"/>
    <w:multiLevelType w:val="hybridMultilevel"/>
    <w:tmpl w:val="4AE6CECC"/>
    <w:lvl w:ilvl="0" w:tplc="2A2664FA">
      <w:start w:val="20"/>
      <w:numFmt w:val="decimal"/>
      <w:lvlText w:val="%1-"/>
      <w:lvlJc w:val="left"/>
      <w:pPr>
        <w:ind w:left="1064" w:hanging="420"/>
      </w:pPr>
      <w:rPr>
        <w:rFonts w:hint="default"/>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35" w15:restartNumberingAfterBreak="0">
    <w:nsid w:val="5DE732C5"/>
    <w:multiLevelType w:val="hybridMultilevel"/>
    <w:tmpl w:val="E0829C2E"/>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641F3B1A"/>
    <w:multiLevelType w:val="hybridMultilevel"/>
    <w:tmpl w:val="A552C638"/>
    <w:lvl w:ilvl="0" w:tplc="04160001">
      <w:start w:val="1"/>
      <w:numFmt w:val="bullet"/>
      <w:lvlText w:val=""/>
      <w:lvlJc w:val="left"/>
      <w:pPr>
        <w:ind w:left="928" w:hanging="360"/>
      </w:pPr>
      <w:rPr>
        <w:rFonts w:ascii="Symbol" w:hAnsi="Symbol" w:hint="default"/>
      </w:rPr>
    </w:lvl>
    <w:lvl w:ilvl="1" w:tplc="04160003" w:tentative="1">
      <w:start w:val="1"/>
      <w:numFmt w:val="bullet"/>
      <w:lvlText w:val="o"/>
      <w:lvlJc w:val="left"/>
      <w:pPr>
        <w:ind w:left="1648" w:hanging="360"/>
      </w:pPr>
      <w:rPr>
        <w:rFonts w:ascii="Courier New" w:hAnsi="Courier New" w:cs="Courier New" w:hint="default"/>
      </w:rPr>
    </w:lvl>
    <w:lvl w:ilvl="2" w:tplc="04160005" w:tentative="1">
      <w:start w:val="1"/>
      <w:numFmt w:val="bullet"/>
      <w:lvlText w:val=""/>
      <w:lvlJc w:val="left"/>
      <w:pPr>
        <w:ind w:left="2368" w:hanging="360"/>
      </w:pPr>
      <w:rPr>
        <w:rFonts w:ascii="Wingdings" w:hAnsi="Wingdings" w:hint="default"/>
      </w:rPr>
    </w:lvl>
    <w:lvl w:ilvl="3" w:tplc="04160001" w:tentative="1">
      <w:start w:val="1"/>
      <w:numFmt w:val="bullet"/>
      <w:lvlText w:val=""/>
      <w:lvlJc w:val="left"/>
      <w:pPr>
        <w:ind w:left="3088" w:hanging="360"/>
      </w:pPr>
      <w:rPr>
        <w:rFonts w:ascii="Symbol" w:hAnsi="Symbol" w:hint="default"/>
      </w:rPr>
    </w:lvl>
    <w:lvl w:ilvl="4" w:tplc="04160003" w:tentative="1">
      <w:start w:val="1"/>
      <w:numFmt w:val="bullet"/>
      <w:lvlText w:val="o"/>
      <w:lvlJc w:val="left"/>
      <w:pPr>
        <w:ind w:left="3808" w:hanging="360"/>
      </w:pPr>
      <w:rPr>
        <w:rFonts w:ascii="Courier New" w:hAnsi="Courier New" w:cs="Courier New" w:hint="default"/>
      </w:rPr>
    </w:lvl>
    <w:lvl w:ilvl="5" w:tplc="04160005" w:tentative="1">
      <w:start w:val="1"/>
      <w:numFmt w:val="bullet"/>
      <w:lvlText w:val=""/>
      <w:lvlJc w:val="left"/>
      <w:pPr>
        <w:ind w:left="4528" w:hanging="360"/>
      </w:pPr>
      <w:rPr>
        <w:rFonts w:ascii="Wingdings" w:hAnsi="Wingdings" w:hint="default"/>
      </w:rPr>
    </w:lvl>
    <w:lvl w:ilvl="6" w:tplc="04160001" w:tentative="1">
      <w:start w:val="1"/>
      <w:numFmt w:val="bullet"/>
      <w:lvlText w:val=""/>
      <w:lvlJc w:val="left"/>
      <w:pPr>
        <w:ind w:left="5248" w:hanging="360"/>
      </w:pPr>
      <w:rPr>
        <w:rFonts w:ascii="Symbol" w:hAnsi="Symbol" w:hint="default"/>
      </w:rPr>
    </w:lvl>
    <w:lvl w:ilvl="7" w:tplc="04160003" w:tentative="1">
      <w:start w:val="1"/>
      <w:numFmt w:val="bullet"/>
      <w:lvlText w:val="o"/>
      <w:lvlJc w:val="left"/>
      <w:pPr>
        <w:ind w:left="5968" w:hanging="360"/>
      </w:pPr>
      <w:rPr>
        <w:rFonts w:ascii="Courier New" w:hAnsi="Courier New" w:cs="Courier New" w:hint="default"/>
      </w:rPr>
    </w:lvl>
    <w:lvl w:ilvl="8" w:tplc="04160005" w:tentative="1">
      <w:start w:val="1"/>
      <w:numFmt w:val="bullet"/>
      <w:lvlText w:val=""/>
      <w:lvlJc w:val="left"/>
      <w:pPr>
        <w:ind w:left="6688" w:hanging="360"/>
      </w:pPr>
      <w:rPr>
        <w:rFonts w:ascii="Wingdings" w:hAnsi="Wingdings" w:hint="default"/>
      </w:rPr>
    </w:lvl>
  </w:abstractNum>
  <w:abstractNum w:abstractNumId="37" w15:restartNumberingAfterBreak="0">
    <w:nsid w:val="6474098C"/>
    <w:multiLevelType w:val="multilevel"/>
    <w:tmpl w:val="03AADE0A"/>
    <w:lvl w:ilvl="0">
      <w:start w:val="4"/>
      <w:numFmt w:val="decimal"/>
      <w:lvlText w:val="%1"/>
      <w:lvlJc w:val="left"/>
      <w:pPr>
        <w:ind w:left="360" w:hanging="360"/>
      </w:pPr>
      <w:rPr>
        <w:rFonts w:hint="default"/>
      </w:rPr>
    </w:lvl>
    <w:lvl w:ilvl="1">
      <w:start w:val="4"/>
      <w:numFmt w:val="decimal"/>
      <w:lvlText w:val="%1.%2"/>
      <w:lvlJc w:val="left"/>
      <w:pPr>
        <w:ind w:left="1648" w:hanging="360"/>
      </w:pPr>
      <w:rPr>
        <w:rFonts w:hint="default"/>
      </w:rPr>
    </w:lvl>
    <w:lvl w:ilvl="2">
      <w:start w:val="1"/>
      <w:numFmt w:val="decimal"/>
      <w:lvlText w:val="%1.%2.%3"/>
      <w:lvlJc w:val="left"/>
      <w:pPr>
        <w:ind w:left="3296" w:hanging="720"/>
      </w:pPr>
      <w:rPr>
        <w:rFonts w:hint="default"/>
      </w:rPr>
    </w:lvl>
    <w:lvl w:ilvl="3">
      <w:start w:val="1"/>
      <w:numFmt w:val="decimal"/>
      <w:lvlText w:val="%1.%2.%3.%4"/>
      <w:lvlJc w:val="left"/>
      <w:pPr>
        <w:ind w:left="4584" w:hanging="720"/>
      </w:pPr>
      <w:rPr>
        <w:rFonts w:hint="default"/>
      </w:rPr>
    </w:lvl>
    <w:lvl w:ilvl="4">
      <w:start w:val="1"/>
      <w:numFmt w:val="decimal"/>
      <w:lvlText w:val="%1.%2.%3.%4.%5"/>
      <w:lvlJc w:val="left"/>
      <w:pPr>
        <w:ind w:left="5872" w:hanging="720"/>
      </w:pPr>
      <w:rPr>
        <w:rFonts w:hint="default"/>
      </w:rPr>
    </w:lvl>
    <w:lvl w:ilvl="5">
      <w:start w:val="1"/>
      <w:numFmt w:val="decimal"/>
      <w:lvlText w:val="%1.%2.%3.%4.%5.%6"/>
      <w:lvlJc w:val="left"/>
      <w:pPr>
        <w:ind w:left="7520" w:hanging="1080"/>
      </w:pPr>
      <w:rPr>
        <w:rFonts w:hint="default"/>
      </w:rPr>
    </w:lvl>
    <w:lvl w:ilvl="6">
      <w:start w:val="1"/>
      <w:numFmt w:val="decimal"/>
      <w:lvlText w:val="%1.%2.%3.%4.%5.%6.%7"/>
      <w:lvlJc w:val="left"/>
      <w:pPr>
        <w:ind w:left="8808" w:hanging="1080"/>
      </w:pPr>
      <w:rPr>
        <w:rFonts w:hint="default"/>
      </w:rPr>
    </w:lvl>
    <w:lvl w:ilvl="7">
      <w:start w:val="1"/>
      <w:numFmt w:val="decimal"/>
      <w:lvlText w:val="%1.%2.%3.%4.%5.%6.%7.%8"/>
      <w:lvlJc w:val="left"/>
      <w:pPr>
        <w:ind w:left="10456" w:hanging="1440"/>
      </w:pPr>
      <w:rPr>
        <w:rFonts w:hint="default"/>
      </w:rPr>
    </w:lvl>
    <w:lvl w:ilvl="8">
      <w:start w:val="1"/>
      <w:numFmt w:val="decimal"/>
      <w:lvlText w:val="%1.%2.%3.%4.%5.%6.%7.%8.%9"/>
      <w:lvlJc w:val="left"/>
      <w:pPr>
        <w:ind w:left="11744" w:hanging="1440"/>
      </w:pPr>
      <w:rPr>
        <w:rFonts w:hint="default"/>
      </w:rPr>
    </w:lvl>
  </w:abstractNum>
  <w:abstractNum w:abstractNumId="38" w15:restartNumberingAfterBreak="0">
    <w:nsid w:val="66C61972"/>
    <w:multiLevelType w:val="hybridMultilevel"/>
    <w:tmpl w:val="0BA626C8"/>
    <w:lvl w:ilvl="0" w:tplc="0406C598">
      <w:start w:val="6"/>
      <w:numFmt w:val="decimal"/>
      <w:lvlText w:val="%1-"/>
      <w:lvlJc w:val="left"/>
      <w:pPr>
        <w:ind w:left="644" w:hanging="360"/>
      </w:pPr>
      <w:rPr>
        <w:rFonts w:hint="default"/>
      </w:rPr>
    </w:lvl>
    <w:lvl w:ilvl="1" w:tplc="04160019">
      <w:start w:val="1"/>
      <w:numFmt w:val="lowerLetter"/>
      <w:lvlText w:val="%2."/>
      <w:lvlJc w:val="left"/>
      <w:pPr>
        <w:ind w:left="1470" w:hanging="360"/>
      </w:pPr>
    </w:lvl>
    <w:lvl w:ilvl="2" w:tplc="0416001B" w:tentative="1">
      <w:start w:val="1"/>
      <w:numFmt w:val="lowerRoman"/>
      <w:lvlText w:val="%3."/>
      <w:lvlJc w:val="right"/>
      <w:pPr>
        <w:ind w:left="2190" w:hanging="180"/>
      </w:pPr>
    </w:lvl>
    <w:lvl w:ilvl="3" w:tplc="0416000F" w:tentative="1">
      <w:start w:val="1"/>
      <w:numFmt w:val="decimal"/>
      <w:lvlText w:val="%4."/>
      <w:lvlJc w:val="left"/>
      <w:pPr>
        <w:ind w:left="2910" w:hanging="360"/>
      </w:pPr>
    </w:lvl>
    <w:lvl w:ilvl="4" w:tplc="04160019" w:tentative="1">
      <w:start w:val="1"/>
      <w:numFmt w:val="lowerLetter"/>
      <w:lvlText w:val="%5."/>
      <w:lvlJc w:val="left"/>
      <w:pPr>
        <w:ind w:left="3630" w:hanging="360"/>
      </w:pPr>
    </w:lvl>
    <w:lvl w:ilvl="5" w:tplc="0416001B" w:tentative="1">
      <w:start w:val="1"/>
      <w:numFmt w:val="lowerRoman"/>
      <w:lvlText w:val="%6."/>
      <w:lvlJc w:val="right"/>
      <w:pPr>
        <w:ind w:left="4350" w:hanging="180"/>
      </w:pPr>
    </w:lvl>
    <w:lvl w:ilvl="6" w:tplc="0416000F" w:tentative="1">
      <w:start w:val="1"/>
      <w:numFmt w:val="decimal"/>
      <w:lvlText w:val="%7."/>
      <w:lvlJc w:val="left"/>
      <w:pPr>
        <w:ind w:left="5070" w:hanging="360"/>
      </w:pPr>
    </w:lvl>
    <w:lvl w:ilvl="7" w:tplc="04160019" w:tentative="1">
      <w:start w:val="1"/>
      <w:numFmt w:val="lowerLetter"/>
      <w:lvlText w:val="%8."/>
      <w:lvlJc w:val="left"/>
      <w:pPr>
        <w:ind w:left="5790" w:hanging="360"/>
      </w:pPr>
    </w:lvl>
    <w:lvl w:ilvl="8" w:tplc="0416001B" w:tentative="1">
      <w:start w:val="1"/>
      <w:numFmt w:val="lowerRoman"/>
      <w:lvlText w:val="%9."/>
      <w:lvlJc w:val="right"/>
      <w:pPr>
        <w:ind w:left="6510" w:hanging="180"/>
      </w:pPr>
    </w:lvl>
  </w:abstractNum>
  <w:abstractNum w:abstractNumId="39" w15:restartNumberingAfterBreak="0">
    <w:nsid w:val="67242D42"/>
    <w:multiLevelType w:val="hybridMultilevel"/>
    <w:tmpl w:val="183ACA7E"/>
    <w:lvl w:ilvl="0" w:tplc="0416000F">
      <w:start w:val="13"/>
      <w:numFmt w:val="decimal"/>
      <w:lvlText w:val="%1."/>
      <w:lvlJc w:val="left"/>
      <w:pPr>
        <w:ind w:left="92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0" w15:restartNumberingAfterBreak="0">
    <w:nsid w:val="6B4218A6"/>
    <w:multiLevelType w:val="multilevel"/>
    <w:tmpl w:val="885A51FA"/>
    <w:lvl w:ilvl="0">
      <w:start w:val="5"/>
      <w:numFmt w:val="decimal"/>
      <w:lvlText w:val="%1"/>
      <w:lvlJc w:val="left"/>
      <w:pPr>
        <w:ind w:left="360"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41" w15:restartNumberingAfterBreak="0">
    <w:nsid w:val="71360608"/>
    <w:multiLevelType w:val="hybridMultilevel"/>
    <w:tmpl w:val="62721FD4"/>
    <w:lvl w:ilvl="0" w:tplc="D62852DE">
      <w:start w:val="5"/>
      <w:numFmt w:val="decimal"/>
      <w:lvlText w:val="%1-"/>
      <w:lvlJc w:val="left"/>
      <w:pPr>
        <w:ind w:left="644" w:hanging="360"/>
      </w:pPr>
      <w:rPr>
        <w:rFonts w:hint="default"/>
      </w:rPr>
    </w:lvl>
    <w:lvl w:ilvl="1" w:tplc="04160019">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42" w15:restartNumberingAfterBreak="0">
    <w:nsid w:val="75341FB6"/>
    <w:multiLevelType w:val="multilevel"/>
    <w:tmpl w:val="0416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43" w15:restartNumberingAfterBreak="0">
    <w:nsid w:val="7A7B1961"/>
    <w:multiLevelType w:val="multilevel"/>
    <w:tmpl w:val="8EF269A2"/>
    <w:lvl w:ilvl="0">
      <w:start w:val="5"/>
      <w:numFmt w:val="decimal"/>
      <w:lvlText w:val="%1"/>
      <w:lvlJc w:val="left"/>
      <w:pPr>
        <w:ind w:left="360" w:hanging="360"/>
      </w:pPr>
      <w:rPr>
        <w:rFonts w:hint="default"/>
      </w:rPr>
    </w:lvl>
    <w:lvl w:ilvl="1">
      <w:start w:val="3"/>
      <w:numFmt w:val="decimal"/>
      <w:lvlText w:val="%1.%2"/>
      <w:lvlJc w:val="left"/>
      <w:pPr>
        <w:ind w:left="1495" w:hanging="360"/>
      </w:pPr>
      <w:rPr>
        <w:rFonts w:hint="default"/>
      </w:rPr>
    </w:lvl>
    <w:lvl w:ilvl="2">
      <w:start w:val="1"/>
      <w:numFmt w:val="decimal"/>
      <w:lvlText w:val="%1.%2.%3"/>
      <w:lvlJc w:val="left"/>
      <w:pPr>
        <w:ind w:left="3296" w:hanging="720"/>
      </w:pPr>
      <w:rPr>
        <w:rFonts w:hint="default"/>
      </w:rPr>
    </w:lvl>
    <w:lvl w:ilvl="3">
      <w:start w:val="1"/>
      <w:numFmt w:val="decimal"/>
      <w:lvlText w:val="%1.%2.%3.%4"/>
      <w:lvlJc w:val="left"/>
      <w:pPr>
        <w:ind w:left="4584" w:hanging="720"/>
      </w:pPr>
      <w:rPr>
        <w:rFonts w:hint="default"/>
      </w:rPr>
    </w:lvl>
    <w:lvl w:ilvl="4">
      <w:start w:val="1"/>
      <w:numFmt w:val="decimal"/>
      <w:lvlText w:val="%1.%2.%3.%4.%5"/>
      <w:lvlJc w:val="left"/>
      <w:pPr>
        <w:ind w:left="5872" w:hanging="720"/>
      </w:pPr>
      <w:rPr>
        <w:rFonts w:hint="default"/>
      </w:rPr>
    </w:lvl>
    <w:lvl w:ilvl="5">
      <w:start w:val="1"/>
      <w:numFmt w:val="decimal"/>
      <w:lvlText w:val="%1.%2.%3.%4.%5.%6"/>
      <w:lvlJc w:val="left"/>
      <w:pPr>
        <w:ind w:left="7520" w:hanging="1080"/>
      </w:pPr>
      <w:rPr>
        <w:rFonts w:hint="default"/>
      </w:rPr>
    </w:lvl>
    <w:lvl w:ilvl="6">
      <w:start w:val="1"/>
      <w:numFmt w:val="decimal"/>
      <w:lvlText w:val="%1.%2.%3.%4.%5.%6.%7"/>
      <w:lvlJc w:val="left"/>
      <w:pPr>
        <w:ind w:left="8808" w:hanging="1080"/>
      </w:pPr>
      <w:rPr>
        <w:rFonts w:hint="default"/>
      </w:rPr>
    </w:lvl>
    <w:lvl w:ilvl="7">
      <w:start w:val="1"/>
      <w:numFmt w:val="decimal"/>
      <w:lvlText w:val="%1.%2.%3.%4.%5.%6.%7.%8"/>
      <w:lvlJc w:val="left"/>
      <w:pPr>
        <w:ind w:left="10456" w:hanging="1440"/>
      </w:pPr>
      <w:rPr>
        <w:rFonts w:hint="default"/>
      </w:rPr>
    </w:lvl>
    <w:lvl w:ilvl="8">
      <w:start w:val="1"/>
      <w:numFmt w:val="decimal"/>
      <w:lvlText w:val="%1.%2.%3.%4.%5.%6.%7.%8.%9"/>
      <w:lvlJc w:val="left"/>
      <w:pPr>
        <w:ind w:left="11744" w:hanging="1440"/>
      </w:pPr>
      <w:rPr>
        <w:rFonts w:hint="default"/>
      </w:rPr>
    </w:lvl>
  </w:abstractNum>
  <w:abstractNum w:abstractNumId="44" w15:restartNumberingAfterBreak="0">
    <w:nsid w:val="7C145F75"/>
    <w:multiLevelType w:val="hybridMultilevel"/>
    <w:tmpl w:val="8AD485D8"/>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45" w15:restartNumberingAfterBreak="0">
    <w:nsid w:val="7CC862D1"/>
    <w:multiLevelType w:val="hybridMultilevel"/>
    <w:tmpl w:val="5668456C"/>
    <w:lvl w:ilvl="0" w:tplc="2A08F316">
      <w:start w:val="1"/>
      <w:numFmt w:val="bullet"/>
      <w:lvlText w:val="o"/>
      <w:lvlJc w:val="right"/>
      <w:pPr>
        <w:ind w:left="2487" w:hanging="360"/>
      </w:pPr>
      <w:rPr>
        <w:rFonts w:ascii="Courier New" w:hAnsi="Courier New" w:hint="default"/>
      </w:rPr>
    </w:lvl>
    <w:lvl w:ilvl="1" w:tplc="04160003" w:tentative="1">
      <w:start w:val="1"/>
      <w:numFmt w:val="bullet"/>
      <w:lvlText w:val="o"/>
      <w:lvlJc w:val="left"/>
      <w:pPr>
        <w:ind w:left="3207" w:hanging="360"/>
      </w:pPr>
      <w:rPr>
        <w:rFonts w:ascii="Courier New" w:hAnsi="Courier New" w:cs="Courier New" w:hint="default"/>
      </w:rPr>
    </w:lvl>
    <w:lvl w:ilvl="2" w:tplc="04160005" w:tentative="1">
      <w:start w:val="1"/>
      <w:numFmt w:val="bullet"/>
      <w:lvlText w:val=""/>
      <w:lvlJc w:val="left"/>
      <w:pPr>
        <w:ind w:left="3927" w:hanging="360"/>
      </w:pPr>
      <w:rPr>
        <w:rFonts w:ascii="Wingdings" w:hAnsi="Wingdings" w:hint="default"/>
      </w:rPr>
    </w:lvl>
    <w:lvl w:ilvl="3" w:tplc="04160001" w:tentative="1">
      <w:start w:val="1"/>
      <w:numFmt w:val="bullet"/>
      <w:lvlText w:val=""/>
      <w:lvlJc w:val="left"/>
      <w:pPr>
        <w:ind w:left="4647" w:hanging="360"/>
      </w:pPr>
      <w:rPr>
        <w:rFonts w:ascii="Symbol" w:hAnsi="Symbol" w:hint="default"/>
      </w:rPr>
    </w:lvl>
    <w:lvl w:ilvl="4" w:tplc="04160003" w:tentative="1">
      <w:start w:val="1"/>
      <w:numFmt w:val="bullet"/>
      <w:lvlText w:val="o"/>
      <w:lvlJc w:val="left"/>
      <w:pPr>
        <w:ind w:left="5367" w:hanging="360"/>
      </w:pPr>
      <w:rPr>
        <w:rFonts w:ascii="Courier New" w:hAnsi="Courier New" w:cs="Courier New" w:hint="default"/>
      </w:rPr>
    </w:lvl>
    <w:lvl w:ilvl="5" w:tplc="04160005" w:tentative="1">
      <w:start w:val="1"/>
      <w:numFmt w:val="bullet"/>
      <w:lvlText w:val=""/>
      <w:lvlJc w:val="left"/>
      <w:pPr>
        <w:ind w:left="6087" w:hanging="360"/>
      </w:pPr>
      <w:rPr>
        <w:rFonts w:ascii="Wingdings" w:hAnsi="Wingdings" w:hint="default"/>
      </w:rPr>
    </w:lvl>
    <w:lvl w:ilvl="6" w:tplc="04160001" w:tentative="1">
      <w:start w:val="1"/>
      <w:numFmt w:val="bullet"/>
      <w:lvlText w:val=""/>
      <w:lvlJc w:val="left"/>
      <w:pPr>
        <w:ind w:left="6807" w:hanging="360"/>
      </w:pPr>
      <w:rPr>
        <w:rFonts w:ascii="Symbol" w:hAnsi="Symbol" w:hint="default"/>
      </w:rPr>
    </w:lvl>
    <w:lvl w:ilvl="7" w:tplc="04160003" w:tentative="1">
      <w:start w:val="1"/>
      <w:numFmt w:val="bullet"/>
      <w:lvlText w:val="o"/>
      <w:lvlJc w:val="left"/>
      <w:pPr>
        <w:ind w:left="7527" w:hanging="360"/>
      </w:pPr>
      <w:rPr>
        <w:rFonts w:ascii="Courier New" w:hAnsi="Courier New" w:cs="Courier New" w:hint="default"/>
      </w:rPr>
    </w:lvl>
    <w:lvl w:ilvl="8" w:tplc="04160005" w:tentative="1">
      <w:start w:val="1"/>
      <w:numFmt w:val="bullet"/>
      <w:lvlText w:val=""/>
      <w:lvlJc w:val="left"/>
      <w:pPr>
        <w:ind w:left="8247" w:hanging="360"/>
      </w:pPr>
      <w:rPr>
        <w:rFonts w:ascii="Wingdings" w:hAnsi="Wingdings" w:hint="default"/>
      </w:rPr>
    </w:lvl>
  </w:abstractNum>
  <w:abstractNum w:abstractNumId="46" w15:restartNumberingAfterBreak="0">
    <w:nsid w:val="7F052690"/>
    <w:multiLevelType w:val="multilevel"/>
    <w:tmpl w:val="6BCE3672"/>
    <w:lvl w:ilvl="0">
      <w:start w:val="4"/>
      <w:numFmt w:val="decimal"/>
      <w:lvlText w:val="%1."/>
      <w:lvlJc w:val="left"/>
      <w:pPr>
        <w:ind w:left="360" w:hanging="360"/>
      </w:pPr>
      <w:rPr>
        <w:rFonts w:hint="default"/>
      </w:rPr>
    </w:lvl>
    <w:lvl w:ilvl="1">
      <w:start w:val="4"/>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47" w15:restartNumberingAfterBreak="0">
    <w:nsid w:val="7F634B92"/>
    <w:multiLevelType w:val="hybridMultilevel"/>
    <w:tmpl w:val="D32821EA"/>
    <w:lvl w:ilvl="0" w:tplc="0416000D">
      <w:start w:val="1"/>
      <w:numFmt w:val="bullet"/>
      <w:lvlText w:val=""/>
      <w:lvlJc w:val="left"/>
      <w:pPr>
        <w:tabs>
          <w:tab w:val="num" w:pos="870"/>
        </w:tabs>
        <w:ind w:left="870" w:hanging="360"/>
      </w:pPr>
      <w:rPr>
        <w:rFonts w:ascii="Wingdings" w:hAnsi="Wingdings" w:hint="default"/>
      </w:rPr>
    </w:lvl>
    <w:lvl w:ilvl="1" w:tplc="04160003" w:tentative="1">
      <w:start w:val="1"/>
      <w:numFmt w:val="bullet"/>
      <w:lvlText w:val="o"/>
      <w:lvlJc w:val="left"/>
      <w:pPr>
        <w:tabs>
          <w:tab w:val="num" w:pos="1590"/>
        </w:tabs>
        <w:ind w:left="1590" w:hanging="360"/>
      </w:pPr>
      <w:rPr>
        <w:rFonts w:ascii="Courier New" w:hAnsi="Courier New" w:cs="Courier New" w:hint="default"/>
      </w:rPr>
    </w:lvl>
    <w:lvl w:ilvl="2" w:tplc="04160005" w:tentative="1">
      <w:start w:val="1"/>
      <w:numFmt w:val="bullet"/>
      <w:lvlText w:val=""/>
      <w:lvlJc w:val="left"/>
      <w:pPr>
        <w:tabs>
          <w:tab w:val="num" w:pos="2310"/>
        </w:tabs>
        <w:ind w:left="2310" w:hanging="360"/>
      </w:pPr>
      <w:rPr>
        <w:rFonts w:ascii="Wingdings" w:hAnsi="Wingdings" w:hint="default"/>
      </w:rPr>
    </w:lvl>
    <w:lvl w:ilvl="3" w:tplc="04160001" w:tentative="1">
      <w:start w:val="1"/>
      <w:numFmt w:val="bullet"/>
      <w:lvlText w:val=""/>
      <w:lvlJc w:val="left"/>
      <w:pPr>
        <w:tabs>
          <w:tab w:val="num" w:pos="3030"/>
        </w:tabs>
        <w:ind w:left="3030" w:hanging="360"/>
      </w:pPr>
      <w:rPr>
        <w:rFonts w:ascii="Symbol" w:hAnsi="Symbol" w:hint="default"/>
      </w:rPr>
    </w:lvl>
    <w:lvl w:ilvl="4" w:tplc="04160003" w:tentative="1">
      <w:start w:val="1"/>
      <w:numFmt w:val="bullet"/>
      <w:lvlText w:val="o"/>
      <w:lvlJc w:val="left"/>
      <w:pPr>
        <w:tabs>
          <w:tab w:val="num" w:pos="3750"/>
        </w:tabs>
        <w:ind w:left="3750" w:hanging="360"/>
      </w:pPr>
      <w:rPr>
        <w:rFonts w:ascii="Courier New" w:hAnsi="Courier New" w:cs="Courier New" w:hint="default"/>
      </w:rPr>
    </w:lvl>
    <w:lvl w:ilvl="5" w:tplc="04160005" w:tentative="1">
      <w:start w:val="1"/>
      <w:numFmt w:val="bullet"/>
      <w:lvlText w:val=""/>
      <w:lvlJc w:val="left"/>
      <w:pPr>
        <w:tabs>
          <w:tab w:val="num" w:pos="4470"/>
        </w:tabs>
        <w:ind w:left="4470" w:hanging="360"/>
      </w:pPr>
      <w:rPr>
        <w:rFonts w:ascii="Wingdings" w:hAnsi="Wingdings" w:hint="default"/>
      </w:rPr>
    </w:lvl>
    <w:lvl w:ilvl="6" w:tplc="04160001" w:tentative="1">
      <w:start w:val="1"/>
      <w:numFmt w:val="bullet"/>
      <w:lvlText w:val=""/>
      <w:lvlJc w:val="left"/>
      <w:pPr>
        <w:tabs>
          <w:tab w:val="num" w:pos="5190"/>
        </w:tabs>
        <w:ind w:left="5190" w:hanging="360"/>
      </w:pPr>
      <w:rPr>
        <w:rFonts w:ascii="Symbol" w:hAnsi="Symbol" w:hint="default"/>
      </w:rPr>
    </w:lvl>
    <w:lvl w:ilvl="7" w:tplc="04160003" w:tentative="1">
      <w:start w:val="1"/>
      <w:numFmt w:val="bullet"/>
      <w:lvlText w:val="o"/>
      <w:lvlJc w:val="left"/>
      <w:pPr>
        <w:tabs>
          <w:tab w:val="num" w:pos="5910"/>
        </w:tabs>
        <w:ind w:left="5910" w:hanging="360"/>
      </w:pPr>
      <w:rPr>
        <w:rFonts w:ascii="Courier New" w:hAnsi="Courier New" w:cs="Courier New" w:hint="default"/>
      </w:rPr>
    </w:lvl>
    <w:lvl w:ilvl="8" w:tplc="04160005" w:tentative="1">
      <w:start w:val="1"/>
      <w:numFmt w:val="bullet"/>
      <w:lvlText w:val=""/>
      <w:lvlJc w:val="left"/>
      <w:pPr>
        <w:tabs>
          <w:tab w:val="num" w:pos="6630"/>
        </w:tabs>
        <w:ind w:left="6630" w:hanging="360"/>
      </w:pPr>
      <w:rPr>
        <w:rFonts w:ascii="Wingdings" w:hAnsi="Wingdings" w:hint="default"/>
      </w:rPr>
    </w:lvl>
  </w:abstractNum>
  <w:abstractNum w:abstractNumId="48" w15:restartNumberingAfterBreak="0">
    <w:nsid w:val="7FDB474C"/>
    <w:multiLevelType w:val="hybridMultilevel"/>
    <w:tmpl w:val="F4C60334"/>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32"/>
  </w:num>
  <w:num w:numId="2">
    <w:abstractNumId w:val="6"/>
  </w:num>
  <w:num w:numId="3">
    <w:abstractNumId w:val="42"/>
  </w:num>
  <w:num w:numId="4">
    <w:abstractNumId w:val="33"/>
  </w:num>
  <w:num w:numId="5">
    <w:abstractNumId w:val="47"/>
  </w:num>
  <w:num w:numId="6">
    <w:abstractNumId w:val="25"/>
  </w:num>
  <w:num w:numId="7">
    <w:abstractNumId w:val="13"/>
  </w:num>
  <w:num w:numId="8">
    <w:abstractNumId w:val="2"/>
  </w:num>
  <w:num w:numId="9">
    <w:abstractNumId w:val="20"/>
  </w:num>
  <w:num w:numId="10">
    <w:abstractNumId w:val="24"/>
  </w:num>
  <w:num w:numId="11">
    <w:abstractNumId w:val="31"/>
  </w:num>
  <w:num w:numId="12">
    <w:abstractNumId w:val="29"/>
  </w:num>
  <w:num w:numId="13">
    <w:abstractNumId w:val="45"/>
  </w:num>
  <w:num w:numId="14">
    <w:abstractNumId w:val="19"/>
  </w:num>
  <w:num w:numId="15">
    <w:abstractNumId w:val="28"/>
  </w:num>
  <w:num w:numId="16">
    <w:abstractNumId w:val="30"/>
  </w:num>
  <w:num w:numId="17">
    <w:abstractNumId w:val="35"/>
  </w:num>
  <w:num w:numId="18">
    <w:abstractNumId w:val="4"/>
  </w:num>
  <w:num w:numId="19">
    <w:abstractNumId w:val="44"/>
  </w:num>
  <w:num w:numId="20">
    <w:abstractNumId w:val="17"/>
  </w:num>
  <w:num w:numId="21">
    <w:abstractNumId w:val="39"/>
  </w:num>
  <w:num w:numId="22">
    <w:abstractNumId w:val="26"/>
  </w:num>
  <w:num w:numId="23">
    <w:abstractNumId w:val="22"/>
  </w:num>
  <w:num w:numId="24">
    <w:abstractNumId w:val="41"/>
  </w:num>
  <w:num w:numId="25">
    <w:abstractNumId w:val="12"/>
  </w:num>
  <w:num w:numId="26">
    <w:abstractNumId w:val="40"/>
  </w:num>
  <w:num w:numId="27">
    <w:abstractNumId w:val="23"/>
  </w:num>
  <w:num w:numId="28">
    <w:abstractNumId w:val="43"/>
  </w:num>
  <w:num w:numId="29">
    <w:abstractNumId w:val="37"/>
  </w:num>
  <w:num w:numId="30">
    <w:abstractNumId w:val="38"/>
  </w:num>
  <w:num w:numId="31">
    <w:abstractNumId w:val="21"/>
  </w:num>
  <w:num w:numId="32">
    <w:abstractNumId w:val="36"/>
  </w:num>
  <w:num w:numId="33">
    <w:abstractNumId w:val="34"/>
  </w:num>
  <w:num w:numId="34">
    <w:abstractNumId w:val="27"/>
  </w:num>
  <w:num w:numId="35">
    <w:abstractNumId w:val="5"/>
  </w:num>
  <w:num w:numId="36">
    <w:abstractNumId w:val="10"/>
  </w:num>
  <w:num w:numId="37">
    <w:abstractNumId w:val="9"/>
  </w:num>
  <w:num w:numId="38">
    <w:abstractNumId w:val="8"/>
  </w:num>
  <w:num w:numId="39">
    <w:abstractNumId w:val="48"/>
  </w:num>
  <w:num w:numId="40">
    <w:abstractNumId w:val="7"/>
  </w:num>
  <w:num w:numId="41">
    <w:abstractNumId w:val="18"/>
  </w:num>
  <w:num w:numId="42">
    <w:abstractNumId w:val="16"/>
  </w:num>
  <w:num w:numId="43">
    <w:abstractNumId w:val="15"/>
  </w:num>
  <w:num w:numId="44">
    <w:abstractNumId w:val="14"/>
  </w:num>
  <w:num w:numId="45">
    <w:abstractNumId w:val="0"/>
  </w:num>
  <w:num w:numId="46">
    <w:abstractNumId w:val="1"/>
  </w:num>
  <w:num w:numId="47">
    <w:abstractNumId w:val="46"/>
  </w:num>
  <w:num w:numId="48">
    <w:abstractNumId w:val="11"/>
  </w:num>
  <w:num w:numId="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pt-B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29A"/>
    <w:rsid w:val="00000629"/>
    <w:rsid w:val="00004E00"/>
    <w:rsid w:val="00005202"/>
    <w:rsid w:val="00013F4A"/>
    <w:rsid w:val="0001574F"/>
    <w:rsid w:val="00024D8C"/>
    <w:rsid w:val="000269B1"/>
    <w:rsid w:val="000270AD"/>
    <w:rsid w:val="000344E9"/>
    <w:rsid w:val="0003464B"/>
    <w:rsid w:val="00043648"/>
    <w:rsid w:val="00043D2E"/>
    <w:rsid w:val="0005319C"/>
    <w:rsid w:val="00054B1A"/>
    <w:rsid w:val="00072CAD"/>
    <w:rsid w:val="00074139"/>
    <w:rsid w:val="000819CA"/>
    <w:rsid w:val="00087484"/>
    <w:rsid w:val="00090FEB"/>
    <w:rsid w:val="000914A2"/>
    <w:rsid w:val="00092F5E"/>
    <w:rsid w:val="00093ADE"/>
    <w:rsid w:val="00096CAA"/>
    <w:rsid w:val="0009798A"/>
    <w:rsid w:val="000A4321"/>
    <w:rsid w:val="000A4968"/>
    <w:rsid w:val="000B733F"/>
    <w:rsid w:val="000C1EBF"/>
    <w:rsid w:val="000C6F7F"/>
    <w:rsid w:val="000D1844"/>
    <w:rsid w:val="000D6988"/>
    <w:rsid w:val="000E319B"/>
    <w:rsid w:val="000E3A47"/>
    <w:rsid w:val="000F4721"/>
    <w:rsid w:val="001056BB"/>
    <w:rsid w:val="00107AC8"/>
    <w:rsid w:val="001104B6"/>
    <w:rsid w:val="001123A8"/>
    <w:rsid w:val="00113BDA"/>
    <w:rsid w:val="001203BA"/>
    <w:rsid w:val="00122833"/>
    <w:rsid w:val="001353CC"/>
    <w:rsid w:val="001446A7"/>
    <w:rsid w:val="001477B7"/>
    <w:rsid w:val="00147AD8"/>
    <w:rsid w:val="00155369"/>
    <w:rsid w:val="001602A4"/>
    <w:rsid w:val="00162330"/>
    <w:rsid w:val="00170209"/>
    <w:rsid w:val="00176EF2"/>
    <w:rsid w:val="00181C0C"/>
    <w:rsid w:val="0018662C"/>
    <w:rsid w:val="001947C8"/>
    <w:rsid w:val="00196AD0"/>
    <w:rsid w:val="001A0420"/>
    <w:rsid w:val="001A26F8"/>
    <w:rsid w:val="001A633E"/>
    <w:rsid w:val="001A6F75"/>
    <w:rsid w:val="001B155E"/>
    <w:rsid w:val="001B295D"/>
    <w:rsid w:val="001B37F8"/>
    <w:rsid w:val="001B3A25"/>
    <w:rsid w:val="001B7F58"/>
    <w:rsid w:val="001C4B1B"/>
    <w:rsid w:val="001D043E"/>
    <w:rsid w:val="001D2917"/>
    <w:rsid w:val="001D3FCB"/>
    <w:rsid w:val="001D6646"/>
    <w:rsid w:val="001F3027"/>
    <w:rsid w:val="001F348A"/>
    <w:rsid w:val="001F4F8F"/>
    <w:rsid w:val="002012F7"/>
    <w:rsid w:val="00205629"/>
    <w:rsid w:val="00207970"/>
    <w:rsid w:val="00213AD1"/>
    <w:rsid w:val="00214920"/>
    <w:rsid w:val="0022414B"/>
    <w:rsid w:val="0023190B"/>
    <w:rsid w:val="002336EC"/>
    <w:rsid w:val="00235065"/>
    <w:rsid w:val="00237361"/>
    <w:rsid w:val="00240555"/>
    <w:rsid w:val="00242273"/>
    <w:rsid w:val="00253CD5"/>
    <w:rsid w:val="002619C3"/>
    <w:rsid w:val="00265B8D"/>
    <w:rsid w:val="00270D82"/>
    <w:rsid w:val="00271572"/>
    <w:rsid w:val="00275A88"/>
    <w:rsid w:val="00281583"/>
    <w:rsid w:val="00283CAD"/>
    <w:rsid w:val="00287F6C"/>
    <w:rsid w:val="00291D11"/>
    <w:rsid w:val="002959E1"/>
    <w:rsid w:val="0029723A"/>
    <w:rsid w:val="0029751B"/>
    <w:rsid w:val="002A0B2C"/>
    <w:rsid w:val="002A1E33"/>
    <w:rsid w:val="002A52AF"/>
    <w:rsid w:val="002B1262"/>
    <w:rsid w:val="002B5070"/>
    <w:rsid w:val="002B78CD"/>
    <w:rsid w:val="002C5E5D"/>
    <w:rsid w:val="002D0BE9"/>
    <w:rsid w:val="002E0AAB"/>
    <w:rsid w:val="002E7AB6"/>
    <w:rsid w:val="002F0A16"/>
    <w:rsid w:val="002F22F5"/>
    <w:rsid w:val="00311236"/>
    <w:rsid w:val="00312DC7"/>
    <w:rsid w:val="0031512B"/>
    <w:rsid w:val="00324B11"/>
    <w:rsid w:val="00325BC7"/>
    <w:rsid w:val="0033322D"/>
    <w:rsid w:val="0035544F"/>
    <w:rsid w:val="0036013E"/>
    <w:rsid w:val="003605B5"/>
    <w:rsid w:val="003651DC"/>
    <w:rsid w:val="003701CB"/>
    <w:rsid w:val="003907AB"/>
    <w:rsid w:val="00392147"/>
    <w:rsid w:val="003928CE"/>
    <w:rsid w:val="00395C57"/>
    <w:rsid w:val="003A489C"/>
    <w:rsid w:val="003A65C8"/>
    <w:rsid w:val="003A7479"/>
    <w:rsid w:val="003B135E"/>
    <w:rsid w:val="003B49C3"/>
    <w:rsid w:val="003B5463"/>
    <w:rsid w:val="003C5FD8"/>
    <w:rsid w:val="003C780A"/>
    <w:rsid w:val="003D4C52"/>
    <w:rsid w:val="003D7D37"/>
    <w:rsid w:val="003E3062"/>
    <w:rsid w:val="003E407E"/>
    <w:rsid w:val="003F1367"/>
    <w:rsid w:val="00404497"/>
    <w:rsid w:val="00412107"/>
    <w:rsid w:val="00415242"/>
    <w:rsid w:val="00415EA0"/>
    <w:rsid w:val="00420100"/>
    <w:rsid w:val="00422973"/>
    <w:rsid w:val="0042550C"/>
    <w:rsid w:val="004307BB"/>
    <w:rsid w:val="00431BF2"/>
    <w:rsid w:val="004347E0"/>
    <w:rsid w:val="0043616A"/>
    <w:rsid w:val="00442FD0"/>
    <w:rsid w:val="004442DB"/>
    <w:rsid w:val="00445429"/>
    <w:rsid w:val="00452A76"/>
    <w:rsid w:val="00453799"/>
    <w:rsid w:val="00454762"/>
    <w:rsid w:val="00454F33"/>
    <w:rsid w:val="004734D9"/>
    <w:rsid w:val="00476A21"/>
    <w:rsid w:val="004910FB"/>
    <w:rsid w:val="0049528C"/>
    <w:rsid w:val="004A24F5"/>
    <w:rsid w:val="004A286A"/>
    <w:rsid w:val="004A7BDA"/>
    <w:rsid w:val="004C1656"/>
    <w:rsid w:val="004C2C0D"/>
    <w:rsid w:val="004C3C06"/>
    <w:rsid w:val="004C43A9"/>
    <w:rsid w:val="004C68ED"/>
    <w:rsid w:val="004C6E49"/>
    <w:rsid w:val="004C7A11"/>
    <w:rsid w:val="004D2A29"/>
    <w:rsid w:val="004D4CCD"/>
    <w:rsid w:val="004D6619"/>
    <w:rsid w:val="004D7630"/>
    <w:rsid w:val="004E0C4F"/>
    <w:rsid w:val="004F5DDC"/>
    <w:rsid w:val="00500BFA"/>
    <w:rsid w:val="00502930"/>
    <w:rsid w:val="00506049"/>
    <w:rsid w:val="00520E2F"/>
    <w:rsid w:val="005223A9"/>
    <w:rsid w:val="005336D3"/>
    <w:rsid w:val="0054080E"/>
    <w:rsid w:val="00541BB0"/>
    <w:rsid w:val="00541FAF"/>
    <w:rsid w:val="00542D59"/>
    <w:rsid w:val="00544228"/>
    <w:rsid w:val="0055196F"/>
    <w:rsid w:val="00554309"/>
    <w:rsid w:val="005579C8"/>
    <w:rsid w:val="00562140"/>
    <w:rsid w:val="00570562"/>
    <w:rsid w:val="00574E9C"/>
    <w:rsid w:val="005754E0"/>
    <w:rsid w:val="0057558D"/>
    <w:rsid w:val="00575F7B"/>
    <w:rsid w:val="00581488"/>
    <w:rsid w:val="005830FD"/>
    <w:rsid w:val="00583EDC"/>
    <w:rsid w:val="005A07B9"/>
    <w:rsid w:val="005B5E13"/>
    <w:rsid w:val="005C1B66"/>
    <w:rsid w:val="005C1EBC"/>
    <w:rsid w:val="005C58F3"/>
    <w:rsid w:val="005E4EDC"/>
    <w:rsid w:val="005F1B63"/>
    <w:rsid w:val="006053BB"/>
    <w:rsid w:val="006053D5"/>
    <w:rsid w:val="00606257"/>
    <w:rsid w:val="006136F7"/>
    <w:rsid w:val="006143E2"/>
    <w:rsid w:val="00622486"/>
    <w:rsid w:val="006228FD"/>
    <w:rsid w:val="00625E46"/>
    <w:rsid w:val="00625EA2"/>
    <w:rsid w:val="00630188"/>
    <w:rsid w:val="00631872"/>
    <w:rsid w:val="006568C7"/>
    <w:rsid w:val="0066106F"/>
    <w:rsid w:val="00661DBA"/>
    <w:rsid w:val="006660D3"/>
    <w:rsid w:val="0067772D"/>
    <w:rsid w:val="00681E41"/>
    <w:rsid w:val="006858E4"/>
    <w:rsid w:val="006858FC"/>
    <w:rsid w:val="00686618"/>
    <w:rsid w:val="006951B6"/>
    <w:rsid w:val="006A1925"/>
    <w:rsid w:val="006A60E5"/>
    <w:rsid w:val="006A7BC4"/>
    <w:rsid w:val="006B5D24"/>
    <w:rsid w:val="006C535A"/>
    <w:rsid w:val="006D45A6"/>
    <w:rsid w:val="006D7118"/>
    <w:rsid w:val="006E3717"/>
    <w:rsid w:val="006E5352"/>
    <w:rsid w:val="006E6951"/>
    <w:rsid w:val="006F40D5"/>
    <w:rsid w:val="006F4F4B"/>
    <w:rsid w:val="007076DA"/>
    <w:rsid w:val="007218A9"/>
    <w:rsid w:val="0072267B"/>
    <w:rsid w:val="00726D70"/>
    <w:rsid w:val="00730D88"/>
    <w:rsid w:val="00735028"/>
    <w:rsid w:val="00735CA4"/>
    <w:rsid w:val="007379DC"/>
    <w:rsid w:val="00737ADC"/>
    <w:rsid w:val="00743363"/>
    <w:rsid w:val="00752A37"/>
    <w:rsid w:val="00755F74"/>
    <w:rsid w:val="00757270"/>
    <w:rsid w:val="0076221A"/>
    <w:rsid w:val="00767723"/>
    <w:rsid w:val="00772538"/>
    <w:rsid w:val="00772B9D"/>
    <w:rsid w:val="007744A3"/>
    <w:rsid w:val="00781432"/>
    <w:rsid w:val="00787F92"/>
    <w:rsid w:val="00791BD2"/>
    <w:rsid w:val="00792C45"/>
    <w:rsid w:val="00795F91"/>
    <w:rsid w:val="00797F61"/>
    <w:rsid w:val="007A53FA"/>
    <w:rsid w:val="007B4C07"/>
    <w:rsid w:val="007B585E"/>
    <w:rsid w:val="007D1955"/>
    <w:rsid w:val="007D4EAB"/>
    <w:rsid w:val="007E196A"/>
    <w:rsid w:val="007E3470"/>
    <w:rsid w:val="008021B3"/>
    <w:rsid w:val="008113DE"/>
    <w:rsid w:val="00815820"/>
    <w:rsid w:val="00816D9C"/>
    <w:rsid w:val="00824CB2"/>
    <w:rsid w:val="00831CB0"/>
    <w:rsid w:val="00834163"/>
    <w:rsid w:val="00834D51"/>
    <w:rsid w:val="0084005D"/>
    <w:rsid w:val="008409F8"/>
    <w:rsid w:val="00841DB6"/>
    <w:rsid w:val="008426F3"/>
    <w:rsid w:val="00844D90"/>
    <w:rsid w:val="0085152A"/>
    <w:rsid w:val="00854F48"/>
    <w:rsid w:val="008566D9"/>
    <w:rsid w:val="00860D53"/>
    <w:rsid w:val="00862977"/>
    <w:rsid w:val="00862D0A"/>
    <w:rsid w:val="00873909"/>
    <w:rsid w:val="00873A20"/>
    <w:rsid w:val="008749D3"/>
    <w:rsid w:val="00876A80"/>
    <w:rsid w:val="00884F7D"/>
    <w:rsid w:val="00895978"/>
    <w:rsid w:val="0089700C"/>
    <w:rsid w:val="00897D10"/>
    <w:rsid w:val="008B0F6B"/>
    <w:rsid w:val="008B7849"/>
    <w:rsid w:val="008C2375"/>
    <w:rsid w:val="008C36B9"/>
    <w:rsid w:val="008C53F8"/>
    <w:rsid w:val="008D4910"/>
    <w:rsid w:val="008D5412"/>
    <w:rsid w:val="008E0111"/>
    <w:rsid w:val="008F76E4"/>
    <w:rsid w:val="00901326"/>
    <w:rsid w:val="0090198F"/>
    <w:rsid w:val="009077BB"/>
    <w:rsid w:val="00922F7E"/>
    <w:rsid w:val="00927566"/>
    <w:rsid w:val="0093480B"/>
    <w:rsid w:val="00937658"/>
    <w:rsid w:val="0094266C"/>
    <w:rsid w:val="00943F72"/>
    <w:rsid w:val="009455D9"/>
    <w:rsid w:val="00945758"/>
    <w:rsid w:val="00947078"/>
    <w:rsid w:val="00947E17"/>
    <w:rsid w:val="00951A85"/>
    <w:rsid w:val="00961FB0"/>
    <w:rsid w:val="0096665F"/>
    <w:rsid w:val="009668D7"/>
    <w:rsid w:val="009757F6"/>
    <w:rsid w:val="009937D8"/>
    <w:rsid w:val="00995FE9"/>
    <w:rsid w:val="00996876"/>
    <w:rsid w:val="009A029A"/>
    <w:rsid w:val="009A4FC1"/>
    <w:rsid w:val="009A52B4"/>
    <w:rsid w:val="009B32C3"/>
    <w:rsid w:val="009C0BD4"/>
    <w:rsid w:val="009C21AE"/>
    <w:rsid w:val="009D2A04"/>
    <w:rsid w:val="009D7BB2"/>
    <w:rsid w:val="009E01F7"/>
    <w:rsid w:val="009E5B46"/>
    <w:rsid w:val="00A028C7"/>
    <w:rsid w:val="00A058BA"/>
    <w:rsid w:val="00A33ECE"/>
    <w:rsid w:val="00A37FB5"/>
    <w:rsid w:val="00A54F9C"/>
    <w:rsid w:val="00A63001"/>
    <w:rsid w:val="00A6490E"/>
    <w:rsid w:val="00A7593B"/>
    <w:rsid w:val="00A83C12"/>
    <w:rsid w:val="00A87ABF"/>
    <w:rsid w:val="00A90178"/>
    <w:rsid w:val="00AA1261"/>
    <w:rsid w:val="00AA3568"/>
    <w:rsid w:val="00AA590A"/>
    <w:rsid w:val="00AA78D8"/>
    <w:rsid w:val="00AC1C1D"/>
    <w:rsid w:val="00AC5F5A"/>
    <w:rsid w:val="00AD17EF"/>
    <w:rsid w:val="00AD2329"/>
    <w:rsid w:val="00AD75E7"/>
    <w:rsid w:val="00AE161F"/>
    <w:rsid w:val="00AE219D"/>
    <w:rsid w:val="00AF0CA7"/>
    <w:rsid w:val="00AF0CD2"/>
    <w:rsid w:val="00AF326B"/>
    <w:rsid w:val="00AF3738"/>
    <w:rsid w:val="00AF78E6"/>
    <w:rsid w:val="00B0410F"/>
    <w:rsid w:val="00B06EF1"/>
    <w:rsid w:val="00B07593"/>
    <w:rsid w:val="00B07CB5"/>
    <w:rsid w:val="00B12772"/>
    <w:rsid w:val="00B32BCE"/>
    <w:rsid w:val="00B33C39"/>
    <w:rsid w:val="00B358D9"/>
    <w:rsid w:val="00B444FB"/>
    <w:rsid w:val="00B501D1"/>
    <w:rsid w:val="00B55E02"/>
    <w:rsid w:val="00B6142F"/>
    <w:rsid w:val="00B63507"/>
    <w:rsid w:val="00B636CA"/>
    <w:rsid w:val="00B82689"/>
    <w:rsid w:val="00B82A26"/>
    <w:rsid w:val="00B97D97"/>
    <w:rsid w:val="00BA5A14"/>
    <w:rsid w:val="00BA68EC"/>
    <w:rsid w:val="00BB7FED"/>
    <w:rsid w:val="00BC0CFB"/>
    <w:rsid w:val="00BC564D"/>
    <w:rsid w:val="00BD0347"/>
    <w:rsid w:val="00BD1D0C"/>
    <w:rsid w:val="00BD6B6B"/>
    <w:rsid w:val="00BE60B0"/>
    <w:rsid w:val="00BE794C"/>
    <w:rsid w:val="00BE7B61"/>
    <w:rsid w:val="00BF3AC7"/>
    <w:rsid w:val="00BF5FCA"/>
    <w:rsid w:val="00C02295"/>
    <w:rsid w:val="00C20F50"/>
    <w:rsid w:val="00C27650"/>
    <w:rsid w:val="00C366D1"/>
    <w:rsid w:val="00C4289D"/>
    <w:rsid w:val="00C43F2D"/>
    <w:rsid w:val="00C54DC4"/>
    <w:rsid w:val="00C55B50"/>
    <w:rsid w:val="00C66094"/>
    <w:rsid w:val="00C67BF7"/>
    <w:rsid w:val="00C7741A"/>
    <w:rsid w:val="00C832EC"/>
    <w:rsid w:val="00C83FB9"/>
    <w:rsid w:val="00CA4D67"/>
    <w:rsid w:val="00CA6A06"/>
    <w:rsid w:val="00CB3B25"/>
    <w:rsid w:val="00CB79A6"/>
    <w:rsid w:val="00CB7BB8"/>
    <w:rsid w:val="00CE099D"/>
    <w:rsid w:val="00CE41D8"/>
    <w:rsid w:val="00CF674B"/>
    <w:rsid w:val="00D13048"/>
    <w:rsid w:val="00D14B59"/>
    <w:rsid w:val="00D1636E"/>
    <w:rsid w:val="00D21E11"/>
    <w:rsid w:val="00D22833"/>
    <w:rsid w:val="00D24DAC"/>
    <w:rsid w:val="00D426FB"/>
    <w:rsid w:val="00D4562A"/>
    <w:rsid w:val="00D465AE"/>
    <w:rsid w:val="00D468DC"/>
    <w:rsid w:val="00D624E0"/>
    <w:rsid w:val="00D67ABF"/>
    <w:rsid w:val="00D76349"/>
    <w:rsid w:val="00D827E6"/>
    <w:rsid w:val="00D84A09"/>
    <w:rsid w:val="00DA3205"/>
    <w:rsid w:val="00DA3592"/>
    <w:rsid w:val="00DB6203"/>
    <w:rsid w:val="00DB6437"/>
    <w:rsid w:val="00DC1C0C"/>
    <w:rsid w:val="00DC221A"/>
    <w:rsid w:val="00DC4D0A"/>
    <w:rsid w:val="00DF470B"/>
    <w:rsid w:val="00DF7272"/>
    <w:rsid w:val="00E0118E"/>
    <w:rsid w:val="00E10630"/>
    <w:rsid w:val="00E11977"/>
    <w:rsid w:val="00E124A5"/>
    <w:rsid w:val="00E20759"/>
    <w:rsid w:val="00E34826"/>
    <w:rsid w:val="00E4531B"/>
    <w:rsid w:val="00E67240"/>
    <w:rsid w:val="00E707C4"/>
    <w:rsid w:val="00E72330"/>
    <w:rsid w:val="00E84BA2"/>
    <w:rsid w:val="00E84F2D"/>
    <w:rsid w:val="00E86128"/>
    <w:rsid w:val="00E9127E"/>
    <w:rsid w:val="00E96118"/>
    <w:rsid w:val="00EA130A"/>
    <w:rsid w:val="00EA3392"/>
    <w:rsid w:val="00EA731C"/>
    <w:rsid w:val="00EC1F0A"/>
    <w:rsid w:val="00EE0694"/>
    <w:rsid w:val="00EE0C34"/>
    <w:rsid w:val="00EF145C"/>
    <w:rsid w:val="00EF214A"/>
    <w:rsid w:val="00EF7606"/>
    <w:rsid w:val="00F1166E"/>
    <w:rsid w:val="00F12F1F"/>
    <w:rsid w:val="00F20A1B"/>
    <w:rsid w:val="00F21EC9"/>
    <w:rsid w:val="00F21FAE"/>
    <w:rsid w:val="00F372DA"/>
    <w:rsid w:val="00F469EA"/>
    <w:rsid w:val="00F479FE"/>
    <w:rsid w:val="00F50193"/>
    <w:rsid w:val="00F576F7"/>
    <w:rsid w:val="00F608BB"/>
    <w:rsid w:val="00F60B38"/>
    <w:rsid w:val="00F630B5"/>
    <w:rsid w:val="00F843B2"/>
    <w:rsid w:val="00F90750"/>
    <w:rsid w:val="00FA0658"/>
    <w:rsid w:val="00FA15B9"/>
    <w:rsid w:val="00FA218B"/>
    <w:rsid w:val="00FA2975"/>
    <w:rsid w:val="00FA72EE"/>
    <w:rsid w:val="00FB0C68"/>
    <w:rsid w:val="00FC18CE"/>
    <w:rsid w:val="00FD4200"/>
    <w:rsid w:val="00FD4A99"/>
    <w:rsid w:val="00FD7C14"/>
    <w:rsid w:val="00FE6D14"/>
    <w:rsid w:val="00FF5034"/>
    <w:rsid w:val="00FF51C8"/>
    <w:rsid w:val="00FF724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D8F6EE"/>
  <w15:chartTrackingRefBased/>
  <w15:docId w15:val="{ED74428C-7214-41EA-8C61-C3824311B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Ttulo1">
    <w:name w:val="heading 1"/>
    <w:basedOn w:val="Normal"/>
    <w:next w:val="Normal"/>
    <w:link w:val="Ttulo1Char"/>
    <w:uiPriority w:val="9"/>
    <w:qFormat/>
    <w:rsid w:val="0084005D"/>
    <w:pPr>
      <w:keepNext/>
      <w:spacing w:before="240" w:after="60"/>
      <w:outlineLvl w:val="0"/>
    </w:pPr>
    <w:rPr>
      <w:rFonts w:ascii="Cambria" w:hAnsi="Cambria"/>
      <w:b/>
      <w:bCs/>
      <w:kern w:val="32"/>
      <w:sz w:val="32"/>
      <w:szCs w:val="32"/>
      <w:lang w:val="x-none" w:eastAsia="x-none"/>
    </w:rPr>
  </w:style>
  <w:style w:type="paragraph" w:styleId="Ttulo2">
    <w:name w:val="heading 2"/>
    <w:basedOn w:val="Normal"/>
    <w:next w:val="Normal"/>
    <w:link w:val="Ttulo2Char"/>
    <w:uiPriority w:val="9"/>
    <w:semiHidden/>
    <w:unhideWhenUsed/>
    <w:qFormat/>
    <w:rsid w:val="0084005D"/>
    <w:pPr>
      <w:keepNext/>
      <w:spacing w:before="240" w:after="60"/>
      <w:outlineLvl w:val="1"/>
    </w:pPr>
    <w:rPr>
      <w:rFonts w:ascii="Cambria" w:hAnsi="Cambria"/>
      <w:b/>
      <w:bCs/>
      <w:i/>
      <w:iCs/>
      <w:sz w:val="28"/>
      <w:szCs w:val="28"/>
      <w:lang w:val="x-none" w:eastAsia="x-none"/>
    </w:rPr>
  </w:style>
  <w:style w:type="paragraph" w:styleId="Ttulo3">
    <w:name w:val="heading 3"/>
    <w:basedOn w:val="Normal"/>
    <w:next w:val="Normal"/>
    <w:link w:val="Ttulo3Char"/>
    <w:uiPriority w:val="9"/>
    <w:semiHidden/>
    <w:unhideWhenUsed/>
    <w:qFormat/>
    <w:rsid w:val="00815820"/>
    <w:pPr>
      <w:keepNext/>
      <w:spacing w:before="240" w:after="60"/>
      <w:outlineLvl w:val="2"/>
    </w:pPr>
    <w:rPr>
      <w:rFonts w:ascii="Cambria" w:hAnsi="Cambria"/>
      <w:b/>
      <w:bCs/>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312DC7"/>
    <w:pPr>
      <w:tabs>
        <w:tab w:val="center" w:pos="4419"/>
        <w:tab w:val="right" w:pos="8838"/>
      </w:tabs>
    </w:pPr>
  </w:style>
  <w:style w:type="paragraph" w:styleId="Rodap">
    <w:name w:val="footer"/>
    <w:basedOn w:val="Normal"/>
    <w:link w:val="RodapChar"/>
    <w:uiPriority w:val="99"/>
    <w:rsid w:val="00312DC7"/>
    <w:pPr>
      <w:tabs>
        <w:tab w:val="center" w:pos="4419"/>
        <w:tab w:val="right" w:pos="8838"/>
      </w:tabs>
    </w:pPr>
  </w:style>
  <w:style w:type="character" w:styleId="Nmerodepgina">
    <w:name w:val="page number"/>
    <w:basedOn w:val="Fontepargpadro"/>
    <w:rsid w:val="001477B7"/>
  </w:style>
  <w:style w:type="paragraph" w:styleId="MapadoDocumento">
    <w:name w:val="Document Map"/>
    <w:basedOn w:val="Normal"/>
    <w:semiHidden/>
    <w:rsid w:val="001477B7"/>
    <w:pPr>
      <w:shd w:val="clear" w:color="auto" w:fill="000080"/>
    </w:pPr>
    <w:rPr>
      <w:rFonts w:ascii="Tahoma" w:hAnsi="Tahoma" w:cs="Tahoma"/>
    </w:rPr>
  </w:style>
  <w:style w:type="table" w:styleId="Tabelacomgrade">
    <w:name w:val="Table Grid"/>
    <w:basedOn w:val="Tabelanormal"/>
    <w:rsid w:val="00AA12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emlista"/>
    <w:rsid w:val="004E0C4F"/>
    <w:pPr>
      <w:numPr>
        <w:numId w:val="3"/>
      </w:numPr>
    </w:pPr>
  </w:style>
  <w:style w:type="paragraph" w:styleId="Textodebalo">
    <w:name w:val="Balloon Text"/>
    <w:basedOn w:val="Normal"/>
    <w:link w:val="TextodebaloChar"/>
    <w:uiPriority w:val="99"/>
    <w:semiHidden/>
    <w:unhideWhenUsed/>
    <w:rsid w:val="00B55E02"/>
    <w:rPr>
      <w:rFonts w:ascii="Segoe UI" w:hAnsi="Segoe UI"/>
      <w:sz w:val="18"/>
      <w:szCs w:val="18"/>
      <w:lang w:val="x-none" w:eastAsia="x-none"/>
    </w:rPr>
  </w:style>
  <w:style w:type="character" w:customStyle="1" w:styleId="TextodebaloChar">
    <w:name w:val="Texto de balão Char"/>
    <w:link w:val="Textodebalo"/>
    <w:uiPriority w:val="99"/>
    <w:semiHidden/>
    <w:rsid w:val="00B55E02"/>
    <w:rPr>
      <w:rFonts w:ascii="Segoe UI" w:hAnsi="Segoe UI" w:cs="Segoe UI"/>
      <w:sz w:val="18"/>
      <w:szCs w:val="18"/>
    </w:rPr>
  </w:style>
  <w:style w:type="paragraph" w:customStyle="1" w:styleId="PargrafodaLista1">
    <w:name w:val="Parágrafo da Lista1"/>
    <w:basedOn w:val="Normal"/>
    <w:rsid w:val="002A1E33"/>
    <w:pPr>
      <w:spacing w:after="200" w:line="276" w:lineRule="auto"/>
      <w:ind w:left="720"/>
    </w:pPr>
    <w:rPr>
      <w:rFonts w:ascii="Calibri" w:hAnsi="Calibri" w:cs="Calibri"/>
      <w:sz w:val="22"/>
      <w:szCs w:val="22"/>
      <w:lang w:eastAsia="en-US"/>
    </w:rPr>
  </w:style>
  <w:style w:type="character" w:customStyle="1" w:styleId="Ttulo1Char">
    <w:name w:val="Título 1 Char"/>
    <w:link w:val="Ttulo1"/>
    <w:uiPriority w:val="9"/>
    <w:rsid w:val="0084005D"/>
    <w:rPr>
      <w:rFonts w:ascii="Cambria" w:eastAsia="Times New Roman" w:hAnsi="Cambria" w:cs="Times New Roman"/>
      <w:b/>
      <w:bCs/>
      <w:kern w:val="32"/>
      <w:sz w:val="32"/>
      <w:szCs w:val="32"/>
    </w:rPr>
  </w:style>
  <w:style w:type="character" w:customStyle="1" w:styleId="Ttulo2Char">
    <w:name w:val="Título 2 Char"/>
    <w:link w:val="Ttulo2"/>
    <w:uiPriority w:val="9"/>
    <w:semiHidden/>
    <w:rsid w:val="0084005D"/>
    <w:rPr>
      <w:rFonts w:ascii="Cambria" w:eastAsia="Times New Roman" w:hAnsi="Cambria" w:cs="Times New Roman"/>
      <w:b/>
      <w:bCs/>
      <w:i/>
      <w:iCs/>
      <w:sz w:val="28"/>
      <w:szCs w:val="28"/>
    </w:rPr>
  </w:style>
  <w:style w:type="paragraph" w:styleId="CabealhodoSumrio">
    <w:name w:val="TOC Heading"/>
    <w:basedOn w:val="Ttulo1"/>
    <w:next w:val="Normal"/>
    <w:uiPriority w:val="39"/>
    <w:semiHidden/>
    <w:unhideWhenUsed/>
    <w:qFormat/>
    <w:rsid w:val="00CF674B"/>
    <w:pPr>
      <w:keepLines/>
      <w:spacing w:before="480" w:after="0" w:line="276" w:lineRule="auto"/>
      <w:outlineLvl w:val="9"/>
    </w:pPr>
    <w:rPr>
      <w:color w:val="365F91"/>
      <w:kern w:val="0"/>
      <w:sz w:val="28"/>
      <w:szCs w:val="28"/>
    </w:rPr>
  </w:style>
  <w:style w:type="paragraph" w:styleId="Sumrio1">
    <w:name w:val="toc 1"/>
    <w:basedOn w:val="Normal"/>
    <w:next w:val="Normal"/>
    <w:autoRedefine/>
    <w:uiPriority w:val="39"/>
    <w:unhideWhenUsed/>
    <w:rsid w:val="00CF674B"/>
  </w:style>
  <w:style w:type="paragraph" w:styleId="Sumrio2">
    <w:name w:val="toc 2"/>
    <w:basedOn w:val="Normal"/>
    <w:next w:val="Normal"/>
    <w:autoRedefine/>
    <w:uiPriority w:val="39"/>
    <w:unhideWhenUsed/>
    <w:rsid w:val="00CF674B"/>
    <w:pPr>
      <w:ind w:left="240"/>
    </w:pPr>
  </w:style>
  <w:style w:type="character" w:styleId="Hyperlink">
    <w:name w:val="Hyperlink"/>
    <w:uiPriority w:val="99"/>
    <w:unhideWhenUsed/>
    <w:rsid w:val="00CF674B"/>
    <w:rPr>
      <w:color w:val="0000FF"/>
      <w:u w:val="single"/>
    </w:rPr>
  </w:style>
  <w:style w:type="paragraph" w:styleId="PargrafodaLista">
    <w:name w:val="List Paragraph"/>
    <w:basedOn w:val="Normal"/>
    <w:uiPriority w:val="34"/>
    <w:qFormat/>
    <w:rsid w:val="00CF674B"/>
    <w:pPr>
      <w:ind w:left="708"/>
    </w:pPr>
  </w:style>
  <w:style w:type="character" w:customStyle="1" w:styleId="Ttulo3Char">
    <w:name w:val="Título 3 Char"/>
    <w:link w:val="Ttulo3"/>
    <w:uiPriority w:val="9"/>
    <w:semiHidden/>
    <w:rsid w:val="00815820"/>
    <w:rPr>
      <w:rFonts w:ascii="Cambria" w:eastAsia="Times New Roman" w:hAnsi="Cambria" w:cs="Times New Roman"/>
      <w:b/>
      <w:bCs/>
      <w:sz w:val="26"/>
      <w:szCs w:val="26"/>
    </w:rPr>
  </w:style>
  <w:style w:type="character" w:customStyle="1" w:styleId="RodapChar">
    <w:name w:val="Rodapé Char"/>
    <w:link w:val="Rodap"/>
    <w:uiPriority w:val="99"/>
    <w:rsid w:val="00B82A26"/>
    <w:rPr>
      <w:sz w:val="24"/>
      <w:szCs w:val="24"/>
    </w:rPr>
  </w:style>
  <w:style w:type="table" w:styleId="TabelaSimples2">
    <w:name w:val="Plain Table 2"/>
    <w:basedOn w:val="Tabelanormal"/>
    <w:uiPriority w:val="42"/>
    <w:rsid w:val="00CA4D67"/>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elaSimples5">
    <w:name w:val="Plain Table 5"/>
    <w:basedOn w:val="Tabelanormal"/>
    <w:uiPriority w:val="45"/>
    <w:rsid w:val="00DC1C0C"/>
    <w:rPr>
      <w:rFonts w:ascii="Calibri" w:eastAsia="Calibri" w:hAnsi="Calibri"/>
      <w:sz w:val="22"/>
      <w:szCs w:val="22"/>
      <w:lang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deGradeClara">
    <w:name w:val="Grid Table Light"/>
    <w:basedOn w:val="Tabelanormal"/>
    <w:uiPriority w:val="40"/>
    <w:rsid w:val="00FD4200"/>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Default">
    <w:name w:val="Default"/>
    <w:rsid w:val="00F90750"/>
    <w:pPr>
      <w:autoSpaceDE w:val="0"/>
      <w:autoSpaceDN w:val="0"/>
      <w:adjustRightInd w:val="0"/>
    </w:pPr>
    <w:rPr>
      <w:rFonts w:ascii="Century Gothic" w:hAnsi="Century Gothic" w:cs="Century Gothi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052752">
      <w:bodyDiv w:val="1"/>
      <w:marLeft w:val="0"/>
      <w:marRight w:val="0"/>
      <w:marTop w:val="0"/>
      <w:marBottom w:val="0"/>
      <w:divBdr>
        <w:top w:val="none" w:sz="0" w:space="0" w:color="auto"/>
        <w:left w:val="none" w:sz="0" w:space="0" w:color="auto"/>
        <w:bottom w:val="none" w:sz="0" w:space="0" w:color="auto"/>
        <w:right w:val="none" w:sz="0" w:space="0" w:color="auto"/>
      </w:divBdr>
    </w:div>
    <w:div w:id="135342614">
      <w:bodyDiv w:val="1"/>
      <w:marLeft w:val="0"/>
      <w:marRight w:val="0"/>
      <w:marTop w:val="0"/>
      <w:marBottom w:val="0"/>
      <w:divBdr>
        <w:top w:val="none" w:sz="0" w:space="0" w:color="auto"/>
        <w:left w:val="none" w:sz="0" w:space="0" w:color="auto"/>
        <w:bottom w:val="none" w:sz="0" w:space="0" w:color="auto"/>
        <w:right w:val="none" w:sz="0" w:space="0" w:color="auto"/>
      </w:divBdr>
    </w:div>
    <w:div w:id="552817666">
      <w:bodyDiv w:val="1"/>
      <w:marLeft w:val="0"/>
      <w:marRight w:val="0"/>
      <w:marTop w:val="0"/>
      <w:marBottom w:val="0"/>
      <w:divBdr>
        <w:top w:val="none" w:sz="0" w:space="0" w:color="auto"/>
        <w:left w:val="none" w:sz="0" w:space="0" w:color="auto"/>
        <w:bottom w:val="none" w:sz="0" w:space="0" w:color="auto"/>
        <w:right w:val="none" w:sz="0" w:space="0" w:color="auto"/>
      </w:divBdr>
    </w:div>
    <w:div w:id="605842553">
      <w:bodyDiv w:val="1"/>
      <w:marLeft w:val="0"/>
      <w:marRight w:val="0"/>
      <w:marTop w:val="0"/>
      <w:marBottom w:val="0"/>
      <w:divBdr>
        <w:top w:val="none" w:sz="0" w:space="0" w:color="auto"/>
        <w:left w:val="none" w:sz="0" w:space="0" w:color="auto"/>
        <w:bottom w:val="none" w:sz="0" w:space="0" w:color="auto"/>
        <w:right w:val="none" w:sz="0" w:space="0" w:color="auto"/>
      </w:divBdr>
    </w:div>
    <w:div w:id="792334288">
      <w:bodyDiv w:val="1"/>
      <w:marLeft w:val="0"/>
      <w:marRight w:val="0"/>
      <w:marTop w:val="0"/>
      <w:marBottom w:val="0"/>
      <w:divBdr>
        <w:top w:val="none" w:sz="0" w:space="0" w:color="auto"/>
        <w:left w:val="none" w:sz="0" w:space="0" w:color="auto"/>
        <w:bottom w:val="none" w:sz="0" w:space="0" w:color="auto"/>
        <w:right w:val="none" w:sz="0" w:space="0" w:color="auto"/>
      </w:divBdr>
    </w:div>
    <w:div w:id="968517252">
      <w:bodyDiv w:val="1"/>
      <w:marLeft w:val="0"/>
      <w:marRight w:val="0"/>
      <w:marTop w:val="0"/>
      <w:marBottom w:val="0"/>
      <w:divBdr>
        <w:top w:val="none" w:sz="0" w:space="0" w:color="auto"/>
        <w:left w:val="none" w:sz="0" w:space="0" w:color="auto"/>
        <w:bottom w:val="none" w:sz="0" w:space="0" w:color="auto"/>
        <w:right w:val="none" w:sz="0" w:space="0" w:color="auto"/>
      </w:divBdr>
    </w:div>
    <w:div w:id="1152061353">
      <w:bodyDiv w:val="1"/>
      <w:marLeft w:val="0"/>
      <w:marRight w:val="0"/>
      <w:marTop w:val="0"/>
      <w:marBottom w:val="0"/>
      <w:divBdr>
        <w:top w:val="none" w:sz="0" w:space="0" w:color="auto"/>
        <w:left w:val="none" w:sz="0" w:space="0" w:color="auto"/>
        <w:bottom w:val="none" w:sz="0" w:space="0" w:color="auto"/>
        <w:right w:val="none" w:sz="0" w:space="0" w:color="auto"/>
      </w:divBdr>
    </w:div>
    <w:div w:id="1241796626">
      <w:bodyDiv w:val="1"/>
      <w:marLeft w:val="0"/>
      <w:marRight w:val="0"/>
      <w:marTop w:val="0"/>
      <w:marBottom w:val="0"/>
      <w:divBdr>
        <w:top w:val="none" w:sz="0" w:space="0" w:color="auto"/>
        <w:left w:val="none" w:sz="0" w:space="0" w:color="auto"/>
        <w:bottom w:val="none" w:sz="0" w:space="0" w:color="auto"/>
        <w:right w:val="none" w:sz="0" w:space="0" w:color="auto"/>
      </w:divBdr>
    </w:div>
    <w:div w:id="1390542882">
      <w:bodyDiv w:val="1"/>
      <w:marLeft w:val="0"/>
      <w:marRight w:val="0"/>
      <w:marTop w:val="0"/>
      <w:marBottom w:val="0"/>
      <w:divBdr>
        <w:top w:val="none" w:sz="0" w:space="0" w:color="auto"/>
        <w:left w:val="none" w:sz="0" w:space="0" w:color="auto"/>
        <w:bottom w:val="none" w:sz="0" w:space="0" w:color="auto"/>
        <w:right w:val="none" w:sz="0" w:space="0" w:color="auto"/>
      </w:divBdr>
    </w:div>
    <w:div w:id="1445227338">
      <w:bodyDiv w:val="1"/>
      <w:marLeft w:val="0"/>
      <w:marRight w:val="0"/>
      <w:marTop w:val="0"/>
      <w:marBottom w:val="0"/>
      <w:divBdr>
        <w:top w:val="none" w:sz="0" w:space="0" w:color="auto"/>
        <w:left w:val="none" w:sz="0" w:space="0" w:color="auto"/>
        <w:bottom w:val="none" w:sz="0" w:space="0" w:color="auto"/>
        <w:right w:val="none" w:sz="0" w:space="0" w:color="auto"/>
      </w:divBdr>
    </w:div>
    <w:div w:id="1633247007">
      <w:bodyDiv w:val="1"/>
      <w:marLeft w:val="0"/>
      <w:marRight w:val="0"/>
      <w:marTop w:val="0"/>
      <w:marBottom w:val="0"/>
      <w:divBdr>
        <w:top w:val="none" w:sz="0" w:space="0" w:color="auto"/>
        <w:left w:val="none" w:sz="0" w:space="0" w:color="auto"/>
        <w:bottom w:val="none" w:sz="0" w:space="0" w:color="auto"/>
        <w:right w:val="none" w:sz="0" w:space="0" w:color="auto"/>
      </w:divBdr>
    </w:div>
    <w:div w:id="2030136910">
      <w:bodyDiv w:val="1"/>
      <w:marLeft w:val="0"/>
      <w:marRight w:val="0"/>
      <w:marTop w:val="0"/>
      <w:marBottom w:val="0"/>
      <w:divBdr>
        <w:top w:val="none" w:sz="0" w:space="0" w:color="auto"/>
        <w:left w:val="none" w:sz="0" w:space="0" w:color="auto"/>
        <w:bottom w:val="none" w:sz="0" w:space="0" w:color="auto"/>
        <w:right w:val="none" w:sz="0" w:space="0" w:color="auto"/>
      </w:divBdr>
    </w:div>
    <w:div w:id="2100170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vobi.com.br/blog/memorial-descritivo-de-obr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vobi.com.br/blog/memorial-descritivo-de-obra" TargetMode="External"/><Relationship Id="rId4" Type="http://schemas.openxmlformats.org/officeDocument/2006/relationships/settings" Target="settings.xml"/><Relationship Id="rId9" Type="http://schemas.openxmlformats.org/officeDocument/2006/relationships/hyperlink" Target="https://www.vobi.com.br/blog/memorial-descritivo-de-obra"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CCEDBA-CE6F-4E65-8A19-D0C86E666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928</Words>
  <Characters>5488</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6404</CharactersWithSpaces>
  <SharedDoc>false</SharedDoc>
  <HLinks>
    <vt:vector size="18" baseType="variant">
      <vt:variant>
        <vt:i4>1769558</vt:i4>
      </vt:variant>
      <vt:variant>
        <vt:i4>6</vt:i4>
      </vt:variant>
      <vt:variant>
        <vt:i4>0</vt:i4>
      </vt:variant>
      <vt:variant>
        <vt:i4>5</vt:i4>
      </vt:variant>
      <vt:variant>
        <vt:lpwstr>https://www.vobi.com.br/blog/memorial-descritivo-de-obra</vt:lpwstr>
      </vt:variant>
      <vt:variant>
        <vt:lpwstr/>
      </vt:variant>
      <vt:variant>
        <vt:i4>1769558</vt:i4>
      </vt:variant>
      <vt:variant>
        <vt:i4>3</vt:i4>
      </vt:variant>
      <vt:variant>
        <vt:i4>0</vt:i4>
      </vt:variant>
      <vt:variant>
        <vt:i4>5</vt:i4>
      </vt:variant>
      <vt:variant>
        <vt:lpwstr>https://www.vobi.com.br/blog/memorial-descritivo-de-obra</vt:lpwstr>
      </vt:variant>
      <vt:variant>
        <vt:lpwstr/>
      </vt:variant>
      <vt:variant>
        <vt:i4>1769558</vt:i4>
      </vt:variant>
      <vt:variant>
        <vt:i4>0</vt:i4>
      </vt:variant>
      <vt:variant>
        <vt:i4>0</vt:i4>
      </vt:variant>
      <vt:variant>
        <vt:i4>5</vt:i4>
      </vt:variant>
      <vt:variant>
        <vt:lpwstr>https://www.vobi.com.br/blog/memorial-descritivo-de-obra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Morais</dc:creator>
  <cp:keywords/>
  <cp:lastModifiedBy>Ana Paula Botelho</cp:lastModifiedBy>
  <cp:revision>3</cp:revision>
  <cp:lastPrinted>2022-12-14T17:08:00Z</cp:lastPrinted>
  <dcterms:created xsi:type="dcterms:W3CDTF">2022-12-14T16:54:00Z</dcterms:created>
  <dcterms:modified xsi:type="dcterms:W3CDTF">2022-12-14T17:10:00Z</dcterms:modified>
</cp:coreProperties>
</file>